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3E7B" w:rsidRPr="000D5B1F" w:rsidRDefault="00533E7B" w:rsidP="00E56044">
      <w:pPr>
        <w:pStyle w:val="NormalWeb14pt"/>
        <w:spacing w:before="120" w:beforeAutospacing="0" w:after="120" w:afterAutospacing="0"/>
        <w:ind w:firstLine="720"/>
        <w:rPr>
          <w:rStyle w:val="Strong"/>
          <w:color w:val="FF0000"/>
        </w:rPr>
      </w:pPr>
      <w:r>
        <w:rPr>
          <w:rStyle w:val="Strong"/>
        </w:rPr>
        <w:t xml:space="preserve">                                                   </w:t>
      </w:r>
      <w:r>
        <w:rPr>
          <w:rStyle w:val="Strong"/>
          <w:color w:val="FF0000"/>
        </w:rPr>
        <w:t xml:space="preserve">MỤC LỤC </w:t>
      </w:r>
    </w:p>
    <w:p w:rsidR="00533E7B" w:rsidRDefault="00533E7B" w:rsidP="00FE5A02">
      <w:pPr>
        <w:pStyle w:val="NormalWeb14pt"/>
        <w:spacing w:before="120" w:beforeAutospacing="0" w:after="120" w:afterAutospacing="0"/>
        <w:rPr>
          <w:rStyle w:val="Strong"/>
        </w:rPr>
      </w:pPr>
      <w:r>
        <w:rPr>
          <w:rStyle w:val="Strong"/>
        </w:rPr>
        <w:t>I. TỔNG PHÂN TÍCH NƯỚC TIỂU 10 THÔNG SỐ</w:t>
      </w:r>
    </w:p>
    <w:p w:rsidR="00533E7B" w:rsidRDefault="00533E7B" w:rsidP="00FE5A02">
      <w:pPr>
        <w:pStyle w:val="NormalWeb14pt"/>
        <w:spacing w:before="120" w:beforeAutospacing="0" w:after="120" w:afterAutospacing="0"/>
        <w:rPr>
          <w:rStyle w:val="Strong"/>
        </w:rPr>
      </w:pPr>
      <w:r>
        <w:rPr>
          <w:rStyle w:val="Strong"/>
        </w:rPr>
        <w:t xml:space="preserve">II , SINH HÓA MÁU </w:t>
      </w:r>
    </w:p>
    <w:p w:rsidR="00533E7B" w:rsidRDefault="00533E7B" w:rsidP="00E56044">
      <w:pPr>
        <w:pStyle w:val="NormalWeb14pt"/>
        <w:spacing w:before="120" w:beforeAutospacing="0" w:after="120" w:afterAutospacing="0"/>
        <w:rPr>
          <w:rStyle w:val="Strong"/>
        </w:rPr>
      </w:pPr>
      <w:r>
        <w:rPr>
          <w:rStyle w:val="Strong"/>
        </w:rPr>
        <w:t>1, Triglycerid</w:t>
      </w:r>
    </w:p>
    <w:p w:rsidR="00533E7B" w:rsidRDefault="00533E7B" w:rsidP="00E56044">
      <w:pPr>
        <w:pStyle w:val="NormalWeb14pt"/>
        <w:spacing w:before="120" w:beforeAutospacing="0" w:after="120" w:afterAutospacing="0"/>
        <w:rPr>
          <w:rStyle w:val="Strong"/>
        </w:rPr>
      </w:pPr>
      <w:r>
        <w:rPr>
          <w:rStyle w:val="Strong"/>
        </w:rPr>
        <w:t>2, Bilirubin TP</w:t>
      </w:r>
    </w:p>
    <w:p w:rsidR="00533E7B" w:rsidRDefault="00533E7B" w:rsidP="00E56044">
      <w:pPr>
        <w:pStyle w:val="NormalWeb14pt"/>
        <w:spacing w:before="120" w:beforeAutospacing="0" w:after="120" w:afterAutospacing="0"/>
        <w:rPr>
          <w:rStyle w:val="Strong"/>
        </w:rPr>
      </w:pPr>
      <w:r>
        <w:rPr>
          <w:rStyle w:val="Strong"/>
        </w:rPr>
        <w:t>3, Bilirubin TT</w:t>
      </w:r>
    </w:p>
    <w:p w:rsidR="00533E7B" w:rsidRDefault="00533E7B" w:rsidP="00E56044">
      <w:pPr>
        <w:pStyle w:val="NormalWeb14pt"/>
        <w:spacing w:before="120" w:beforeAutospacing="0" w:after="120" w:afterAutospacing="0"/>
        <w:rPr>
          <w:rStyle w:val="Strong"/>
        </w:rPr>
      </w:pPr>
      <w:r>
        <w:rPr>
          <w:rStyle w:val="Strong"/>
        </w:rPr>
        <w:t>4, Bilirubin GT</w:t>
      </w:r>
    </w:p>
    <w:p w:rsidR="00533E7B" w:rsidRDefault="00533E7B" w:rsidP="00E56044">
      <w:pPr>
        <w:pStyle w:val="NormalWeb14pt"/>
        <w:spacing w:before="120" w:beforeAutospacing="0" w:after="120" w:afterAutospacing="0"/>
        <w:jc w:val="both"/>
        <w:rPr>
          <w:rStyle w:val="Strong"/>
        </w:rPr>
      </w:pPr>
      <w:r>
        <w:rPr>
          <w:rStyle w:val="Strong"/>
        </w:rPr>
        <w:t>5, GOT</w:t>
      </w:r>
    </w:p>
    <w:p w:rsidR="00533E7B" w:rsidRDefault="00533E7B" w:rsidP="00E56044">
      <w:pPr>
        <w:pStyle w:val="NormalWeb14pt"/>
        <w:spacing w:before="120" w:beforeAutospacing="0" w:after="120" w:afterAutospacing="0"/>
        <w:jc w:val="both"/>
        <w:rPr>
          <w:rStyle w:val="Strong"/>
        </w:rPr>
      </w:pPr>
      <w:r>
        <w:rPr>
          <w:rStyle w:val="Strong"/>
        </w:rPr>
        <w:t xml:space="preserve">6, GPT </w:t>
      </w:r>
    </w:p>
    <w:p w:rsidR="00533E7B" w:rsidRDefault="00533E7B" w:rsidP="00E56044">
      <w:pPr>
        <w:pStyle w:val="NormalWeb14pt"/>
        <w:spacing w:before="120" w:beforeAutospacing="0" w:after="120" w:afterAutospacing="0"/>
        <w:jc w:val="both"/>
        <w:rPr>
          <w:rStyle w:val="Strong"/>
        </w:rPr>
      </w:pPr>
      <w:r>
        <w:rPr>
          <w:rStyle w:val="Strong"/>
        </w:rPr>
        <w:t>7, CK –MB</w:t>
      </w:r>
    </w:p>
    <w:p w:rsidR="00533E7B" w:rsidRDefault="00533E7B" w:rsidP="00E56044">
      <w:pPr>
        <w:pStyle w:val="NormalWeb14pt"/>
        <w:spacing w:before="120" w:beforeAutospacing="0" w:after="120" w:afterAutospacing="0"/>
        <w:jc w:val="both"/>
        <w:rPr>
          <w:rStyle w:val="Strong"/>
        </w:rPr>
      </w:pPr>
      <w:r>
        <w:rPr>
          <w:rStyle w:val="Strong"/>
        </w:rPr>
        <w:t>8, Ure</w:t>
      </w:r>
    </w:p>
    <w:p w:rsidR="00533E7B" w:rsidRDefault="00533E7B" w:rsidP="00E56044">
      <w:pPr>
        <w:pStyle w:val="NormalWeb14pt"/>
        <w:spacing w:before="120" w:beforeAutospacing="0" w:after="120" w:afterAutospacing="0"/>
        <w:rPr>
          <w:rStyle w:val="Strong"/>
        </w:rPr>
      </w:pPr>
      <w:r>
        <w:rPr>
          <w:rStyle w:val="Strong"/>
        </w:rPr>
        <w:t>9, Glucose</w:t>
      </w:r>
    </w:p>
    <w:p w:rsidR="00533E7B" w:rsidRDefault="00533E7B" w:rsidP="00E56044">
      <w:pPr>
        <w:pStyle w:val="NormalWeb14pt"/>
        <w:spacing w:before="120" w:beforeAutospacing="0" w:after="120" w:afterAutospacing="0"/>
        <w:rPr>
          <w:rStyle w:val="Strong"/>
        </w:rPr>
      </w:pPr>
      <w:r>
        <w:rPr>
          <w:rStyle w:val="Strong"/>
        </w:rPr>
        <w:t>10, Creatinin</w:t>
      </w:r>
    </w:p>
    <w:p w:rsidR="00533E7B" w:rsidRDefault="00533E7B" w:rsidP="00E56044">
      <w:pPr>
        <w:pStyle w:val="NormalWeb14pt"/>
        <w:spacing w:before="120" w:beforeAutospacing="0" w:after="120" w:afterAutospacing="0"/>
        <w:rPr>
          <w:rStyle w:val="Strong"/>
        </w:rPr>
      </w:pPr>
      <w:r>
        <w:rPr>
          <w:rStyle w:val="Strong"/>
        </w:rPr>
        <w:t>11, Acid uric</w:t>
      </w:r>
    </w:p>
    <w:p w:rsidR="00533E7B" w:rsidRDefault="00533E7B" w:rsidP="00E56044">
      <w:pPr>
        <w:pStyle w:val="NormalWeb14pt"/>
        <w:spacing w:before="120" w:beforeAutospacing="0" w:after="120" w:afterAutospacing="0"/>
        <w:rPr>
          <w:rStyle w:val="Strong"/>
        </w:rPr>
      </w:pPr>
      <w:r>
        <w:rPr>
          <w:rStyle w:val="Strong"/>
        </w:rPr>
        <w:t>12, Protein TP</w:t>
      </w:r>
    </w:p>
    <w:p w:rsidR="00533E7B" w:rsidRDefault="00533E7B" w:rsidP="00E56044">
      <w:pPr>
        <w:pStyle w:val="NormalWeb14pt"/>
        <w:spacing w:before="120" w:beforeAutospacing="0" w:after="120" w:afterAutospacing="0"/>
        <w:rPr>
          <w:rStyle w:val="Strong"/>
        </w:rPr>
      </w:pPr>
      <w:r>
        <w:rPr>
          <w:rStyle w:val="Strong"/>
        </w:rPr>
        <w:t>13, Albumin</w:t>
      </w:r>
    </w:p>
    <w:p w:rsidR="00533E7B" w:rsidRDefault="00533E7B" w:rsidP="00E56044">
      <w:pPr>
        <w:pStyle w:val="NormalWeb14pt"/>
        <w:spacing w:before="120" w:beforeAutospacing="0" w:after="120" w:afterAutospacing="0"/>
        <w:rPr>
          <w:rStyle w:val="Strong"/>
        </w:rPr>
      </w:pPr>
      <w:r>
        <w:rPr>
          <w:rStyle w:val="Strong"/>
        </w:rPr>
        <w:t>14, Cholesteron</w:t>
      </w:r>
    </w:p>
    <w:p w:rsidR="00533E7B" w:rsidRDefault="00533E7B" w:rsidP="00E56044">
      <w:pPr>
        <w:pStyle w:val="NormalWeb14pt"/>
        <w:spacing w:before="120" w:beforeAutospacing="0" w:after="120" w:afterAutospacing="0"/>
        <w:rPr>
          <w:rStyle w:val="Strong"/>
        </w:rPr>
      </w:pPr>
      <w:r>
        <w:rPr>
          <w:rStyle w:val="Strong"/>
        </w:rPr>
        <w:t>III, CÔNG THỨC MÁU</w:t>
      </w:r>
    </w:p>
    <w:p w:rsidR="00533E7B" w:rsidRDefault="00533E7B" w:rsidP="00E56044">
      <w:pPr>
        <w:pStyle w:val="NormalWeb14pt"/>
        <w:spacing w:before="120" w:beforeAutospacing="0" w:after="120" w:afterAutospacing="0"/>
        <w:rPr>
          <w:rStyle w:val="Strong"/>
        </w:rPr>
      </w:pPr>
      <w:r>
        <w:rPr>
          <w:rStyle w:val="Strong"/>
        </w:rPr>
        <w:t>1, Quy trình xét nghiệm xác định nhóm máu hệ ABO , Rh</w:t>
      </w:r>
    </w:p>
    <w:p w:rsidR="00533E7B" w:rsidRDefault="00533E7B" w:rsidP="00E56044">
      <w:pPr>
        <w:pStyle w:val="NormalWeb14pt"/>
        <w:spacing w:before="120" w:beforeAutospacing="0" w:after="120" w:afterAutospacing="0"/>
        <w:rPr>
          <w:rStyle w:val="Strong"/>
        </w:rPr>
      </w:pPr>
      <w:r>
        <w:rPr>
          <w:rStyle w:val="Strong"/>
        </w:rPr>
        <w:t>2, Quy trình xét nghiệm thời gian máu chảy</w:t>
      </w:r>
    </w:p>
    <w:p w:rsidR="00533E7B" w:rsidRDefault="00533E7B" w:rsidP="00E56044">
      <w:pPr>
        <w:pStyle w:val="NormalWeb14pt"/>
        <w:spacing w:before="120" w:beforeAutospacing="0" w:after="120" w:afterAutospacing="0"/>
        <w:rPr>
          <w:rStyle w:val="Strong"/>
        </w:rPr>
      </w:pPr>
      <w:r>
        <w:rPr>
          <w:rStyle w:val="Strong"/>
        </w:rPr>
        <w:t>3, Quy trình xét nghiệm thời gian máu đông</w:t>
      </w:r>
    </w:p>
    <w:p w:rsidR="00533E7B" w:rsidRDefault="00533E7B" w:rsidP="00E56044">
      <w:pPr>
        <w:pStyle w:val="NormalWeb14pt"/>
        <w:spacing w:before="120" w:beforeAutospacing="0" w:after="120" w:afterAutospacing="0"/>
        <w:rPr>
          <w:rStyle w:val="Strong"/>
        </w:rPr>
      </w:pPr>
      <w:r>
        <w:rPr>
          <w:rStyle w:val="Strong"/>
        </w:rPr>
        <w:t>4, Nghiệm pháp dây thắt</w:t>
      </w:r>
    </w:p>
    <w:p w:rsidR="00533E7B" w:rsidRDefault="00533E7B" w:rsidP="00E56044">
      <w:pPr>
        <w:pStyle w:val="NormalWeb14pt"/>
        <w:spacing w:before="120" w:beforeAutospacing="0" w:after="120" w:afterAutospacing="0"/>
        <w:rPr>
          <w:rStyle w:val="Strong"/>
        </w:rPr>
      </w:pPr>
      <w:r>
        <w:rPr>
          <w:rStyle w:val="Strong"/>
        </w:rPr>
        <w:t>5, Quy trình định nhóm máu khó hệ ABO</w:t>
      </w:r>
    </w:p>
    <w:p w:rsidR="00533E7B" w:rsidRDefault="00533E7B" w:rsidP="00E56044">
      <w:pPr>
        <w:pStyle w:val="NormalWeb14pt"/>
        <w:spacing w:before="120" w:beforeAutospacing="0" w:after="120" w:afterAutospacing="0"/>
        <w:rPr>
          <w:rStyle w:val="Strong"/>
        </w:rPr>
      </w:pPr>
      <w:r>
        <w:rPr>
          <w:rStyle w:val="Strong"/>
        </w:rPr>
        <w:t>6, Quy trình tổng phân tích té bào máu ngoại vi</w:t>
      </w:r>
    </w:p>
    <w:p w:rsidR="00533E7B" w:rsidRDefault="00533E7B" w:rsidP="00E56044">
      <w:pPr>
        <w:pStyle w:val="NormalWeb14pt"/>
        <w:spacing w:before="120" w:beforeAutospacing="0" w:after="120" w:afterAutospacing="0"/>
        <w:rPr>
          <w:rStyle w:val="Strong"/>
        </w:rPr>
      </w:pPr>
      <w:r>
        <w:rPr>
          <w:rStyle w:val="Strong"/>
        </w:rPr>
        <w:t>7, Quy trình nhuộm Giemsa</w:t>
      </w:r>
    </w:p>
    <w:p w:rsidR="00533E7B" w:rsidRDefault="00533E7B" w:rsidP="00E56044">
      <w:pPr>
        <w:pStyle w:val="NormalWeb14pt"/>
        <w:spacing w:before="120" w:beforeAutospacing="0" w:after="120" w:afterAutospacing="0"/>
        <w:ind w:firstLine="720"/>
        <w:rPr>
          <w:rStyle w:val="Strong"/>
        </w:rPr>
      </w:pPr>
    </w:p>
    <w:p w:rsidR="00533E7B" w:rsidRDefault="00533E7B" w:rsidP="00E56044">
      <w:pPr>
        <w:pStyle w:val="NormalWeb14pt"/>
        <w:spacing w:before="120" w:beforeAutospacing="0" w:after="120" w:afterAutospacing="0"/>
        <w:ind w:firstLine="720"/>
        <w:rPr>
          <w:rStyle w:val="Strong"/>
        </w:rPr>
      </w:pPr>
    </w:p>
    <w:p w:rsidR="00533E7B" w:rsidRDefault="00533E7B" w:rsidP="00E56044">
      <w:pPr>
        <w:pStyle w:val="NormalWeb14pt"/>
        <w:spacing w:before="120" w:beforeAutospacing="0" w:after="120" w:afterAutospacing="0"/>
        <w:ind w:firstLine="720"/>
        <w:rPr>
          <w:rStyle w:val="Strong"/>
        </w:rPr>
      </w:pPr>
    </w:p>
    <w:p w:rsidR="00533E7B" w:rsidRDefault="00533E7B" w:rsidP="00E56044">
      <w:pPr>
        <w:pStyle w:val="NormalWeb14pt"/>
        <w:spacing w:before="120" w:beforeAutospacing="0" w:after="120" w:afterAutospacing="0"/>
        <w:ind w:firstLine="720"/>
        <w:rPr>
          <w:rStyle w:val="Strong"/>
        </w:rPr>
      </w:pPr>
    </w:p>
    <w:p w:rsidR="00533E7B" w:rsidRDefault="00533E7B" w:rsidP="00E56044">
      <w:pPr>
        <w:pStyle w:val="NormalWeb14pt"/>
        <w:spacing w:before="120" w:beforeAutospacing="0" w:after="120" w:afterAutospacing="0"/>
        <w:ind w:firstLine="720"/>
        <w:rPr>
          <w:rStyle w:val="Strong"/>
        </w:rPr>
      </w:pPr>
    </w:p>
    <w:p w:rsidR="00533E7B" w:rsidRDefault="00533E7B" w:rsidP="00C14F75">
      <w:pPr>
        <w:pStyle w:val="NormalWeb14pt"/>
        <w:spacing w:before="120" w:beforeAutospacing="0" w:after="120" w:afterAutospacing="0"/>
        <w:ind w:firstLine="720"/>
        <w:jc w:val="center"/>
        <w:rPr>
          <w:rStyle w:val="Strong"/>
        </w:rPr>
      </w:pPr>
    </w:p>
    <w:p w:rsidR="00533E7B" w:rsidRDefault="00533E7B" w:rsidP="00C14F75">
      <w:pPr>
        <w:pStyle w:val="NormalWeb14pt"/>
        <w:spacing w:before="120" w:beforeAutospacing="0" w:after="120" w:afterAutospacing="0"/>
        <w:ind w:firstLine="720"/>
        <w:jc w:val="center"/>
        <w:rPr>
          <w:rStyle w:val="Strong"/>
        </w:rPr>
      </w:pPr>
    </w:p>
    <w:p w:rsidR="00533E7B" w:rsidRDefault="00533E7B" w:rsidP="00AE55CD">
      <w:pPr>
        <w:pStyle w:val="NormalWeb14pt"/>
        <w:spacing w:before="0" w:beforeAutospacing="0" w:after="0" w:afterAutospacing="0"/>
        <w:jc w:val="center"/>
        <w:rPr>
          <w:rStyle w:val="Strong"/>
        </w:rPr>
      </w:pPr>
    </w:p>
    <w:p w:rsidR="00533E7B" w:rsidRPr="00AE55CD" w:rsidRDefault="00533E7B" w:rsidP="00AE55CD">
      <w:pPr>
        <w:pStyle w:val="NormalWeb14pt"/>
        <w:spacing w:before="0" w:beforeAutospacing="0" w:after="0" w:afterAutospacing="0"/>
        <w:jc w:val="center"/>
        <w:rPr>
          <w:rStyle w:val="Strong"/>
        </w:rPr>
      </w:pPr>
      <w:smartTag w:uri="urn:schemas-microsoft-com:office:smarttags" w:element="place">
        <w:smartTag w:uri="urn:schemas:contacts" w:element="Sn">
          <w:r w:rsidRPr="00AE55CD">
            <w:rPr>
              <w:rStyle w:val="Strong"/>
            </w:rPr>
            <w:t>PHẦN</w:t>
          </w:r>
        </w:smartTag>
        <w:r w:rsidRPr="00AE55CD">
          <w:rPr>
            <w:rStyle w:val="Strong"/>
          </w:rPr>
          <w:t xml:space="preserve"> </w:t>
        </w:r>
        <w:smartTag w:uri="urn:schemas:contacts" w:element="Sn">
          <w:r w:rsidRPr="00AE55CD">
            <w:rPr>
              <w:rStyle w:val="Strong"/>
            </w:rPr>
            <w:t>I.</w:t>
          </w:r>
        </w:smartTag>
      </w:smartTag>
      <w:r w:rsidRPr="00AE55CD">
        <w:rPr>
          <w:rStyle w:val="Strong"/>
        </w:rPr>
        <w:t xml:space="preserve"> NƯỚC TIỂU</w:t>
      </w:r>
    </w:p>
    <w:p w:rsidR="00533E7B" w:rsidRPr="00AE55CD" w:rsidRDefault="00533E7B" w:rsidP="00AE55CD">
      <w:pPr>
        <w:pStyle w:val="NormalWeb14pt"/>
        <w:spacing w:before="0" w:beforeAutospacing="0" w:after="0" w:afterAutospacing="0"/>
        <w:jc w:val="center"/>
      </w:pPr>
      <w:r>
        <w:rPr>
          <w:rStyle w:val="Strong"/>
        </w:rPr>
        <w:t xml:space="preserve">1. </w:t>
      </w:r>
      <w:r w:rsidRPr="00AE55CD">
        <w:rPr>
          <w:rStyle w:val="Strong"/>
        </w:rPr>
        <w:t>QUY TRÌNH XÉT NGHIỆM TỔNG PHÂN TÍCH NƯỚC TIỂU</w:t>
      </w:r>
    </w:p>
    <w:p w:rsidR="00533E7B" w:rsidRPr="00AE55CD"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AE55CD">
        <w:rPr>
          <w:color w:val="000000"/>
          <w:sz w:val="28"/>
          <w:szCs w:val="28"/>
        </w:rPr>
        <w:t> </w:t>
      </w:r>
    </w:p>
    <w:p w:rsidR="00533E7B" w:rsidRPr="00AE55CD" w:rsidRDefault="00533E7B" w:rsidP="00AE55CD">
      <w:pPr>
        <w:ind w:firstLine="720"/>
        <w:jc w:val="both"/>
      </w:pPr>
      <w:r w:rsidRPr="00AE55CD">
        <w:rPr>
          <w:rStyle w:val="Strong"/>
          <w:color w:val="000000"/>
        </w:rPr>
        <w:t>I. NGUYÊN LÝ</w:t>
      </w:r>
    </w:p>
    <w:p w:rsidR="00533E7B" w:rsidRPr="00AE55CD" w:rsidRDefault="00533E7B" w:rsidP="00AE55CD">
      <w:pPr>
        <w:ind w:firstLine="720"/>
        <w:jc w:val="both"/>
      </w:pPr>
      <w:r w:rsidRPr="00AE55CD">
        <w:t>Tổng phân tích nước tiểu được bán định lượng bằng thanh giấy sử dụng kỹ  thuật đo phản quang.</w:t>
      </w:r>
    </w:p>
    <w:p w:rsidR="00533E7B" w:rsidRPr="00AE55CD" w:rsidRDefault="00533E7B" w:rsidP="00AE55CD">
      <w:pPr>
        <w:ind w:firstLine="720"/>
        <w:jc w:val="both"/>
        <w:rPr>
          <w:rStyle w:val="Strong"/>
          <w:color w:val="000000"/>
          <w:sz w:val="12"/>
        </w:rPr>
      </w:pPr>
    </w:p>
    <w:p w:rsidR="00533E7B" w:rsidRPr="00AE55CD" w:rsidRDefault="00533E7B" w:rsidP="00AE55CD">
      <w:pPr>
        <w:ind w:firstLine="720"/>
        <w:jc w:val="both"/>
      </w:pPr>
      <w:r w:rsidRPr="00AE55CD">
        <w:rPr>
          <w:rStyle w:val="Strong"/>
          <w:color w:val="000000"/>
        </w:rPr>
        <w:t>II. CHUẨN BỊ</w:t>
      </w:r>
    </w:p>
    <w:p w:rsidR="00533E7B" w:rsidRPr="00AE55CD" w:rsidRDefault="00533E7B" w:rsidP="00AE55CD">
      <w:pPr>
        <w:ind w:firstLine="720"/>
        <w:jc w:val="both"/>
        <w:rPr>
          <w:rStyle w:val="Strong"/>
          <w:b w:val="0"/>
          <w:bCs w:val="0"/>
        </w:rPr>
      </w:pPr>
      <w:r w:rsidRPr="00AE55CD">
        <w:rPr>
          <w:rStyle w:val="Strong"/>
          <w:color w:val="000000"/>
        </w:rPr>
        <w:t>1. Cán bộ thực hiện</w:t>
      </w:r>
      <w:r w:rsidRPr="00AE55CD">
        <w:t>: Kỹ thuật viên xét nghiệm Hóa sinh.</w:t>
      </w:r>
    </w:p>
    <w:p w:rsidR="00533E7B" w:rsidRPr="00AE55CD" w:rsidRDefault="00533E7B" w:rsidP="00AE55CD">
      <w:pPr>
        <w:ind w:firstLine="720"/>
        <w:jc w:val="both"/>
      </w:pPr>
      <w:r w:rsidRPr="00AE55CD">
        <w:rPr>
          <w:rStyle w:val="Strong"/>
          <w:color w:val="000000"/>
        </w:rPr>
        <w:t>2. Phương tiện, hóa chất:</w:t>
      </w:r>
    </w:p>
    <w:p w:rsidR="00533E7B" w:rsidRPr="00AE55CD" w:rsidRDefault="00533E7B" w:rsidP="00AE55CD">
      <w:pPr>
        <w:ind w:firstLine="720"/>
        <w:jc w:val="both"/>
      </w:pPr>
      <w:r w:rsidRPr="00AE55CD">
        <w:t>-  Phương tiện: Máy phân tích sinh hóa nước tiểu bán tự động Combi scan 100</w:t>
      </w:r>
    </w:p>
    <w:p w:rsidR="00533E7B" w:rsidRPr="00AE55CD" w:rsidRDefault="00533E7B" w:rsidP="00AE55CD">
      <w:pPr>
        <w:ind w:firstLine="720"/>
        <w:jc w:val="both"/>
        <w:rPr>
          <w:sz w:val="26"/>
          <w:szCs w:val="26"/>
        </w:rPr>
      </w:pPr>
      <w:r w:rsidRPr="00AE55CD">
        <w:rPr>
          <w:sz w:val="26"/>
          <w:szCs w:val="26"/>
        </w:rPr>
        <w:t>- Hóa chất: Thanh thử nước tiểu 10 thông số. Hóa chất được bảo quản ở 25- 30°C.</w:t>
      </w:r>
    </w:p>
    <w:p w:rsidR="00533E7B" w:rsidRPr="00AE55CD" w:rsidRDefault="00533E7B" w:rsidP="00AE55CD">
      <w:pPr>
        <w:ind w:firstLine="720"/>
        <w:jc w:val="both"/>
        <w:rPr>
          <w:rStyle w:val="Strong"/>
          <w:color w:val="000000"/>
          <w:sz w:val="12"/>
        </w:rPr>
      </w:pPr>
    </w:p>
    <w:p w:rsidR="00533E7B" w:rsidRPr="00AE55CD" w:rsidRDefault="00533E7B" w:rsidP="00AE55CD">
      <w:pPr>
        <w:ind w:firstLine="720"/>
        <w:jc w:val="both"/>
      </w:pPr>
      <w:r w:rsidRPr="00AE55CD">
        <w:rPr>
          <w:rStyle w:val="Strong"/>
          <w:color w:val="000000"/>
        </w:rPr>
        <w:t>3. Người bệnh:</w:t>
      </w:r>
    </w:p>
    <w:p w:rsidR="00533E7B" w:rsidRPr="00AE55CD" w:rsidRDefault="00533E7B" w:rsidP="00AE55CD">
      <w:pPr>
        <w:ind w:firstLine="720"/>
        <w:jc w:val="both"/>
      </w:pPr>
      <w:r w:rsidRPr="00AE55CD">
        <w:t>- Người bệnh được giải thích và tư vấn về việc làm xét nghiệm nước tiểu</w:t>
      </w:r>
    </w:p>
    <w:p w:rsidR="00533E7B" w:rsidRPr="00AE55CD" w:rsidRDefault="00533E7B" w:rsidP="00AE55CD">
      <w:pPr>
        <w:ind w:firstLine="720"/>
        <w:jc w:val="both"/>
      </w:pPr>
      <w:r w:rsidRPr="00AE55CD">
        <w:t>- Người bệnh được hướng dẫn cách lấy nước tiểu đúng tiêu chuẩn.</w:t>
      </w:r>
    </w:p>
    <w:p w:rsidR="00533E7B" w:rsidRPr="00AE55CD" w:rsidRDefault="00533E7B" w:rsidP="00AE55CD">
      <w:pPr>
        <w:ind w:firstLine="720"/>
        <w:jc w:val="both"/>
      </w:pPr>
      <w:r w:rsidRPr="00AE55CD">
        <w:t>- Nước tiểu (tốt nhất lấy vào buổi sáng), trừ mẫu nước tiểu 24 giờ được bảo quản bằng acid HCl hoặc bảo quản ở 2 - 8°C.</w:t>
      </w:r>
    </w:p>
    <w:p w:rsidR="00533E7B" w:rsidRPr="00AE55CD" w:rsidRDefault="00533E7B" w:rsidP="00AE55CD">
      <w:pPr>
        <w:ind w:firstLine="720"/>
        <w:jc w:val="both"/>
        <w:rPr>
          <w:rStyle w:val="Strong"/>
          <w:color w:val="000000"/>
          <w:sz w:val="12"/>
        </w:rPr>
      </w:pPr>
    </w:p>
    <w:p w:rsidR="00533E7B" w:rsidRPr="00AE55CD" w:rsidRDefault="00533E7B" w:rsidP="00AE55CD">
      <w:pPr>
        <w:ind w:firstLine="720"/>
        <w:jc w:val="both"/>
      </w:pPr>
      <w:r w:rsidRPr="00AE55CD">
        <w:rPr>
          <w:rStyle w:val="Strong"/>
          <w:color w:val="000000"/>
        </w:rPr>
        <w:t>4. Phiếu xét nghiệm</w:t>
      </w:r>
      <w:r w:rsidRPr="00AE55CD">
        <w:t>: Thực hiện theo chỉ định của bác sĩ lâm sàng.</w:t>
      </w:r>
    </w:p>
    <w:p w:rsidR="00533E7B" w:rsidRPr="00AE55CD" w:rsidRDefault="00533E7B" w:rsidP="00AE55CD">
      <w:pPr>
        <w:ind w:firstLine="720"/>
        <w:jc w:val="both"/>
        <w:rPr>
          <w:rStyle w:val="Strong"/>
          <w:color w:val="000000"/>
          <w:sz w:val="12"/>
        </w:rPr>
      </w:pPr>
    </w:p>
    <w:p w:rsidR="00533E7B" w:rsidRPr="00AE55CD" w:rsidRDefault="00533E7B" w:rsidP="00AE55CD">
      <w:pPr>
        <w:ind w:firstLine="720"/>
        <w:jc w:val="both"/>
      </w:pPr>
      <w:r w:rsidRPr="00AE55CD">
        <w:rPr>
          <w:rStyle w:val="Strong"/>
          <w:color w:val="000000"/>
        </w:rPr>
        <w:t>III. CÁC BƯỚC TIẾN HÀNH:</w:t>
      </w:r>
    </w:p>
    <w:p w:rsidR="00533E7B" w:rsidRPr="00AE55CD" w:rsidRDefault="00533E7B" w:rsidP="00AE55CD">
      <w:pPr>
        <w:ind w:firstLine="720"/>
        <w:jc w:val="both"/>
      </w:pPr>
      <w:r w:rsidRPr="00AE55CD">
        <w:t>1. </w:t>
      </w:r>
      <w:r w:rsidRPr="00AE55CD">
        <w:rPr>
          <w:rStyle w:val="Strong"/>
          <w:color w:val="000000"/>
        </w:rPr>
        <w:t>Lấy bệnh phẩm</w:t>
      </w:r>
      <w:r w:rsidRPr="00AE55CD">
        <w:t>:</w:t>
      </w:r>
    </w:p>
    <w:p w:rsidR="00533E7B" w:rsidRPr="00AE55CD" w:rsidRDefault="00533E7B" w:rsidP="00AE55CD">
      <w:pPr>
        <w:ind w:firstLine="720"/>
        <w:jc w:val="both"/>
      </w:pPr>
      <w:r w:rsidRPr="00AE55CD">
        <w:t>Lấy mẫu nước tiểu buổi sáng: Là phương pháp áp dụng thông thường nhất vì thuận tiện, đơ</w:t>
      </w:r>
      <w:r>
        <w:t xml:space="preserve">n giản, tỷ lệ chính xác cao, </w:t>
      </w:r>
      <w:r w:rsidRPr="00AE55CD">
        <w:t>nước tiểu được cô đặc sau một đêm ngủ, các thành phần bất thường bệnh lý, kể cả vi khuẩn niệu sẽ có tỷ lệ cao nên dễ phát hiện.</w:t>
      </w:r>
    </w:p>
    <w:p w:rsidR="00533E7B" w:rsidRPr="00AE55CD" w:rsidRDefault="00533E7B" w:rsidP="00AE55CD">
      <w:pPr>
        <w:ind w:firstLine="720"/>
        <w:jc w:val="both"/>
      </w:pPr>
      <w:r w:rsidRPr="00AE55CD">
        <w:t>+ Cách tiến hành: Sáng sớm, bệnh nhân vệ sinh bộ phận sinh dục-tiết niệu trước khi lấy nước tiểu. Đi tiểu phần đầu bãi bỏ đi, rồi hứng vào ống nghiệm 5-10mL nước tiểu.</w:t>
      </w:r>
    </w:p>
    <w:p w:rsidR="00533E7B" w:rsidRPr="00AE55CD" w:rsidRDefault="00533E7B" w:rsidP="00AE55CD">
      <w:pPr>
        <w:ind w:firstLine="720"/>
        <w:jc w:val="both"/>
      </w:pPr>
      <w:r w:rsidRPr="00AE55CD">
        <w:t>2. </w:t>
      </w:r>
      <w:r w:rsidRPr="00AE55CD">
        <w:rPr>
          <w:rStyle w:val="Strong"/>
          <w:color w:val="000000"/>
        </w:rPr>
        <w:t>Tiến hành kỹ thuật</w:t>
      </w:r>
      <w:r w:rsidRPr="00AE55CD">
        <w:t>:</w:t>
      </w:r>
    </w:p>
    <w:p w:rsidR="00533E7B" w:rsidRPr="00AE55CD" w:rsidRDefault="00533E7B" w:rsidP="00AE55CD">
      <w:pPr>
        <w:ind w:firstLine="720"/>
        <w:jc w:val="both"/>
      </w:pPr>
      <w:r w:rsidRPr="00AE55CD">
        <w:t>-  Nhúng ướt toàn bộ thanh thử vào nước tiểu.</w:t>
      </w:r>
    </w:p>
    <w:p w:rsidR="00533E7B" w:rsidRPr="00AE55CD" w:rsidRDefault="00533E7B" w:rsidP="00AE55CD">
      <w:pPr>
        <w:ind w:firstLine="720"/>
        <w:jc w:val="both"/>
      </w:pPr>
      <w:r w:rsidRPr="00AE55CD">
        <w:t>-  Đặt thanh thử vào khay đựng test.</w:t>
      </w:r>
    </w:p>
    <w:p w:rsidR="00533E7B" w:rsidRPr="00AE55CD" w:rsidRDefault="00533E7B" w:rsidP="00AE55CD">
      <w:pPr>
        <w:ind w:firstLine="720"/>
        <w:jc w:val="both"/>
      </w:pPr>
      <w:r w:rsidRPr="00AE55CD">
        <w:t>-  Nhấn nút Start. Máy sẽ tự phân tích và in kết quả.</w:t>
      </w:r>
    </w:p>
    <w:p w:rsidR="00533E7B" w:rsidRPr="00AE55CD" w:rsidRDefault="00533E7B" w:rsidP="00AE55CD">
      <w:pPr>
        <w:ind w:firstLine="720"/>
        <w:jc w:val="both"/>
      </w:pPr>
      <w:r w:rsidRPr="00AE55CD">
        <w:t>-  Kết quả sau khi được đánh giá sẽ được chuyển vào phần mềm quản lý dữ liệu</w:t>
      </w:r>
    </w:p>
    <w:p w:rsidR="00533E7B" w:rsidRPr="00AE55CD" w:rsidRDefault="00533E7B" w:rsidP="00AE55CD">
      <w:pPr>
        <w:ind w:firstLine="720"/>
        <w:jc w:val="both"/>
      </w:pPr>
      <w:r w:rsidRPr="00AE55CD">
        <w:t>-  In phiếu kết quả và trả kết quả cho khoa lâm sàng, cho bệnh nhân.</w:t>
      </w:r>
    </w:p>
    <w:p w:rsidR="00533E7B" w:rsidRPr="00AE55CD" w:rsidRDefault="00533E7B" w:rsidP="00AE55CD">
      <w:pPr>
        <w:ind w:firstLine="720"/>
        <w:jc w:val="both"/>
        <w:rPr>
          <w:rStyle w:val="Strong"/>
          <w:color w:val="000000"/>
          <w:sz w:val="12"/>
        </w:rPr>
      </w:pPr>
    </w:p>
    <w:p w:rsidR="00533E7B" w:rsidRPr="00AE55CD" w:rsidRDefault="00533E7B" w:rsidP="00AE55CD">
      <w:pPr>
        <w:ind w:firstLine="720"/>
        <w:jc w:val="both"/>
      </w:pPr>
      <w:r w:rsidRPr="00AE55CD">
        <w:rPr>
          <w:rStyle w:val="Strong"/>
          <w:color w:val="000000"/>
        </w:rPr>
        <w:t>IV. NHẬN ĐỊNH KẾT QUẢ</w:t>
      </w:r>
    </w:p>
    <w:p w:rsidR="00533E7B" w:rsidRPr="00AE55CD" w:rsidRDefault="00533E7B" w:rsidP="00AE55CD">
      <w:pPr>
        <w:ind w:firstLine="720"/>
        <w:jc w:val="both"/>
      </w:pPr>
      <w:r w:rsidRPr="00AE55CD">
        <w:rPr>
          <w:rStyle w:val="Strong"/>
          <w:color w:val="000000"/>
        </w:rPr>
        <w:t>1.  Tỉ trọng:</w:t>
      </w:r>
    </w:p>
    <w:p w:rsidR="00533E7B" w:rsidRPr="00AE55CD" w:rsidRDefault="00533E7B" w:rsidP="00AE55CD">
      <w:pPr>
        <w:ind w:firstLine="720"/>
        <w:jc w:val="both"/>
      </w:pPr>
      <w:r w:rsidRPr="00AE55CD">
        <w:t>Bình thường tỷ trọng nước tiểu vào khoảng 1.005 -1.030. Tỷ trọng tăng trong bệnh đái tháo đường, giảm trong bệnh đái tháo nhạt. Tỷ trọng thấp kéo dài cũng thường gặp trong suy thận.</w:t>
      </w:r>
    </w:p>
    <w:p w:rsidR="00533E7B" w:rsidRPr="00AE55CD" w:rsidRDefault="00533E7B" w:rsidP="00AE55CD">
      <w:pPr>
        <w:ind w:firstLine="720"/>
        <w:jc w:val="both"/>
      </w:pPr>
      <w:r w:rsidRPr="00AE55CD">
        <w:rPr>
          <w:rStyle w:val="Strong"/>
          <w:color w:val="000000"/>
        </w:rPr>
        <w:t>2. pH:</w:t>
      </w:r>
    </w:p>
    <w:p w:rsidR="00533E7B" w:rsidRPr="00AE55CD" w:rsidRDefault="00533E7B" w:rsidP="00AE55CD">
      <w:pPr>
        <w:ind w:firstLine="720"/>
        <w:jc w:val="both"/>
      </w:pPr>
      <w:r w:rsidRPr="00AE55CD">
        <w:t>-  Bình thường từ 5 – 8.5.</w:t>
      </w:r>
    </w:p>
    <w:p w:rsidR="00533E7B" w:rsidRPr="00AE55CD" w:rsidRDefault="00533E7B" w:rsidP="00AE55CD">
      <w:pPr>
        <w:ind w:firstLine="720"/>
        <w:jc w:val="both"/>
      </w:pPr>
      <w:r w:rsidRPr="00AE55CD">
        <w:t>-  pH axit: ĐTĐ không kiểm soát, mất nước, đói lả.</w:t>
      </w:r>
    </w:p>
    <w:p w:rsidR="00533E7B" w:rsidRPr="00AE55CD" w:rsidRDefault="00533E7B" w:rsidP="00AE55CD">
      <w:pPr>
        <w:ind w:firstLine="720"/>
        <w:jc w:val="both"/>
      </w:pPr>
      <w:r w:rsidRPr="00AE55CD">
        <w:t>-  pH kiềm: nhiễm khuẩn tiết niệu</w:t>
      </w:r>
    </w:p>
    <w:p w:rsidR="00533E7B" w:rsidRPr="00AE55CD" w:rsidRDefault="00533E7B" w:rsidP="00AE55CD">
      <w:pPr>
        <w:ind w:firstLine="720"/>
        <w:jc w:val="both"/>
      </w:pPr>
      <w:r w:rsidRPr="00AE55CD">
        <w:rPr>
          <w:rStyle w:val="Strong"/>
          <w:color w:val="000000"/>
        </w:rPr>
        <w:t>3. Các chất cetonic:</w:t>
      </w:r>
    </w:p>
    <w:p w:rsidR="00533E7B" w:rsidRPr="00AE55CD" w:rsidRDefault="00533E7B" w:rsidP="00AE55CD">
      <w:pPr>
        <w:ind w:firstLine="720"/>
        <w:jc w:val="both"/>
      </w:pPr>
      <w:r w:rsidRPr="00AE55CD">
        <w:t>-  Bình thường không có các chất cetonic trong nước tiểu. Khi chúng xuất hiện thì có thể bệnh nhân mắc bệnh đái tháo đường có biến chứng toan ceto, bệnh nhân nhịn đói lâu ngày, nôn mửa kéo dài, trong một  vài trường hợp  nhộ độc.</w:t>
      </w:r>
    </w:p>
    <w:p w:rsidR="00533E7B" w:rsidRPr="00AE55CD" w:rsidRDefault="00533E7B" w:rsidP="00AE55CD">
      <w:pPr>
        <w:ind w:firstLine="720"/>
        <w:jc w:val="both"/>
      </w:pPr>
      <w:r w:rsidRPr="00AE55CD">
        <w:rPr>
          <w:rStyle w:val="Strong"/>
          <w:color w:val="000000"/>
        </w:rPr>
        <w:t>4. Máu:</w:t>
      </w:r>
    </w:p>
    <w:p w:rsidR="00533E7B" w:rsidRPr="00AE55CD" w:rsidRDefault="00533E7B" w:rsidP="00AE55CD">
      <w:pPr>
        <w:ind w:firstLine="720"/>
        <w:jc w:val="both"/>
      </w:pPr>
      <w:r w:rsidRPr="00AE55CD">
        <w:t>-  Bình thường không có hồng cầu trong nước tiểu.</w:t>
      </w:r>
    </w:p>
    <w:p w:rsidR="00533E7B" w:rsidRPr="00AE55CD" w:rsidRDefault="00533E7B" w:rsidP="00AE55CD">
      <w:pPr>
        <w:ind w:firstLine="720"/>
        <w:jc w:val="both"/>
        <w:rPr>
          <w:sz w:val="26"/>
          <w:szCs w:val="26"/>
        </w:rPr>
      </w:pPr>
      <w:r w:rsidRPr="00AE55CD">
        <w:rPr>
          <w:sz w:val="26"/>
          <w:szCs w:val="26"/>
        </w:rPr>
        <w:t>-  Dương tính và hồng cầu còn nguyên: Sỏi thận, lao thận, ung thư thận, viêm thận.</w:t>
      </w:r>
    </w:p>
    <w:p w:rsidR="00533E7B" w:rsidRPr="00AE55CD" w:rsidRDefault="00533E7B" w:rsidP="00AE55CD">
      <w:pPr>
        <w:ind w:firstLine="720"/>
        <w:jc w:val="both"/>
      </w:pPr>
      <w:r w:rsidRPr="00AE55CD">
        <w:t>-  Dương tính và hồng cầu đã vỡ: tan máu như sốt rét, vàng da do tan máu, ngộ độc photpho …</w:t>
      </w:r>
    </w:p>
    <w:p w:rsidR="00533E7B" w:rsidRPr="00AE55CD" w:rsidRDefault="00533E7B" w:rsidP="00AE55CD">
      <w:pPr>
        <w:ind w:firstLine="720"/>
        <w:jc w:val="both"/>
      </w:pPr>
      <w:r w:rsidRPr="00AE55CD">
        <w:rPr>
          <w:rStyle w:val="Strong"/>
          <w:color w:val="000000"/>
        </w:rPr>
        <w:t>5. Bilirubin (sắc tố mật)</w:t>
      </w:r>
      <w:r>
        <w:rPr>
          <w:rStyle w:val="Strong"/>
          <w:color w:val="000000"/>
        </w:rPr>
        <w:t>:</w:t>
      </w:r>
    </w:p>
    <w:p w:rsidR="00533E7B" w:rsidRPr="00AE55CD" w:rsidRDefault="00533E7B" w:rsidP="00AE55CD">
      <w:pPr>
        <w:ind w:firstLine="720"/>
        <w:jc w:val="both"/>
      </w:pPr>
      <w:r w:rsidRPr="00AE55CD">
        <w:t>-  Bình thường Bilirubin không có mặt trong nước tiểu.</w:t>
      </w:r>
    </w:p>
    <w:p w:rsidR="00533E7B" w:rsidRPr="00AE55CD" w:rsidRDefault="00533E7B" w:rsidP="00AE55CD">
      <w:pPr>
        <w:ind w:firstLine="720"/>
        <w:jc w:val="both"/>
      </w:pPr>
      <w:r w:rsidRPr="00AE55CD">
        <w:t>-  Dương tính: có tổn thương của gan hoặc đường dẫn mật.</w:t>
      </w:r>
    </w:p>
    <w:p w:rsidR="00533E7B" w:rsidRPr="00AE55CD" w:rsidRDefault="00533E7B" w:rsidP="00AE55CD">
      <w:pPr>
        <w:ind w:firstLine="720"/>
        <w:jc w:val="both"/>
      </w:pPr>
      <w:r w:rsidRPr="00AE55CD">
        <w:rPr>
          <w:rStyle w:val="Strong"/>
          <w:color w:val="000000"/>
        </w:rPr>
        <w:t>6. Urobilinogen</w:t>
      </w:r>
    </w:p>
    <w:p w:rsidR="00533E7B" w:rsidRPr="00AE55CD" w:rsidRDefault="00533E7B" w:rsidP="00AE55CD">
      <w:pPr>
        <w:ind w:firstLine="720"/>
        <w:jc w:val="both"/>
      </w:pPr>
      <w:r w:rsidRPr="00AE55CD">
        <w:t>-  Bình thường có ít trong nước tiểu.</w:t>
      </w:r>
    </w:p>
    <w:p w:rsidR="00533E7B" w:rsidRPr="00AE55CD" w:rsidRDefault="00533E7B" w:rsidP="00AE55CD">
      <w:pPr>
        <w:ind w:firstLine="720"/>
        <w:jc w:val="both"/>
      </w:pPr>
      <w:r w:rsidRPr="00AE55CD">
        <w:t>-  Tăng: bệnh gan hoặc tan huyết.</w:t>
      </w:r>
    </w:p>
    <w:p w:rsidR="00533E7B" w:rsidRPr="00AE55CD" w:rsidRDefault="00533E7B" w:rsidP="00AE55CD">
      <w:pPr>
        <w:ind w:firstLine="720"/>
        <w:jc w:val="both"/>
      </w:pPr>
      <w:r w:rsidRPr="00AE55CD">
        <w:t>-  Nếu tắc mật hoàn toàn thì không có Urobilinogen trong nýớc tiểu.</w:t>
      </w:r>
    </w:p>
    <w:p w:rsidR="00533E7B" w:rsidRPr="00AE55CD" w:rsidRDefault="00533E7B" w:rsidP="00AE55CD">
      <w:pPr>
        <w:ind w:firstLine="720"/>
        <w:jc w:val="both"/>
      </w:pPr>
      <w:r w:rsidRPr="00AE55CD">
        <w:rPr>
          <w:rStyle w:val="Strong"/>
          <w:color w:val="000000"/>
        </w:rPr>
        <w:t>7. Protein niệu:</w:t>
      </w:r>
    </w:p>
    <w:p w:rsidR="00533E7B" w:rsidRPr="00AE55CD" w:rsidRDefault="00533E7B" w:rsidP="00AE55CD">
      <w:pPr>
        <w:ind w:firstLine="720"/>
        <w:jc w:val="both"/>
      </w:pPr>
      <w:r w:rsidRPr="00AE55CD">
        <w:t>- Bình thường nước tiểu có chứa 1 lượng nhỏ Protein không đủ tạo ra phản ứng dương tính trên giấy thử.</w:t>
      </w:r>
    </w:p>
    <w:p w:rsidR="00533E7B" w:rsidRPr="00AE55CD" w:rsidRDefault="00533E7B" w:rsidP="00AE55CD">
      <w:pPr>
        <w:ind w:firstLine="720"/>
        <w:jc w:val="both"/>
      </w:pPr>
      <w:r w:rsidRPr="00AE55CD">
        <w:t>-  Dương tính: bệnh nhân , nhiễm trùng tiết niệu, THA, ngộ độc thai nghén, suy tim xung huyết.</w:t>
      </w:r>
    </w:p>
    <w:p w:rsidR="00533E7B" w:rsidRPr="00AE55CD" w:rsidRDefault="00533E7B" w:rsidP="00AE55CD">
      <w:pPr>
        <w:ind w:firstLine="720"/>
        <w:jc w:val="both"/>
      </w:pPr>
      <w:r w:rsidRPr="00AE55CD">
        <w:t>8. </w:t>
      </w:r>
      <w:r w:rsidRPr="00AE55CD">
        <w:rPr>
          <w:rStyle w:val="Strong"/>
          <w:color w:val="000000"/>
        </w:rPr>
        <w:t>Đường niệu</w:t>
      </w:r>
      <w:r w:rsidRPr="00AE55CD">
        <w:t>:</w:t>
      </w:r>
    </w:p>
    <w:p w:rsidR="00533E7B" w:rsidRPr="00AE55CD" w:rsidRDefault="00533E7B" w:rsidP="00AE55CD">
      <w:pPr>
        <w:ind w:firstLine="720"/>
        <w:jc w:val="both"/>
      </w:pPr>
      <w:r w:rsidRPr="00AE55CD">
        <w:t>-  Bình thường không có Glucose trong nước tiểu</w:t>
      </w:r>
    </w:p>
    <w:p w:rsidR="00533E7B" w:rsidRPr="00AE55CD" w:rsidRDefault="00533E7B" w:rsidP="00AE55CD">
      <w:pPr>
        <w:ind w:firstLine="720"/>
        <w:jc w:val="both"/>
      </w:pPr>
      <w:r w:rsidRPr="00AE55CD">
        <w:t>-  Dương tính: ĐTĐ, Stress, Viêm tụy cấp, Cushing, sau gây mê, …</w:t>
      </w:r>
    </w:p>
    <w:p w:rsidR="00533E7B" w:rsidRPr="00AE55CD" w:rsidRDefault="00533E7B" w:rsidP="00AE55CD">
      <w:pPr>
        <w:ind w:firstLine="720"/>
        <w:jc w:val="both"/>
      </w:pPr>
      <w:r w:rsidRPr="00AE55CD">
        <w:rPr>
          <w:rStyle w:val="Strong"/>
          <w:color w:val="000000"/>
        </w:rPr>
        <w:t>9. Nitrit:</w:t>
      </w:r>
    </w:p>
    <w:p w:rsidR="00533E7B" w:rsidRPr="00AE55CD" w:rsidRDefault="00533E7B" w:rsidP="00AE55CD">
      <w:pPr>
        <w:ind w:firstLine="720"/>
        <w:jc w:val="both"/>
      </w:pPr>
      <w:r w:rsidRPr="00AE55CD">
        <w:t>-  Bình thường không có trong nước tiểu</w:t>
      </w:r>
    </w:p>
    <w:p w:rsidR="00533E7B" w:rsidRPr="00AE55CD" w:rsidRDefault="00533E7B" w:rsidP="00AE55CD">
      <w:pPr>
        <w:ind w:firstLine="720"/>
        <w:jc w:val="both"/>
      </w:pPr>
      <w:r w:rsidRPr="00AE55CD">
        <w:t>-  Dương tính: nhiễm trùng tiết niệu</w:t>
      </w:r>
    </w:p>
    <w:p w:rsidR="00533E7B" w:rsidRPr="00AE55CD" w:rsidRDefault="00533E7B" w:rsidP="00AE55CD">
      <w:pPr>
        <w:ind w:firstLine="720"/>
        <w:jc w:val="both"/>
      </w:pPr>
      <w:r w:rsidRPr="00AE55CD">
        <w:t>10. </w:t>
      </w:r>
      <w:r w:rsidRPr="00AE55CD">
        <w:rPr>
          <w:rStyle w:val="Strong"/>
          <w:color w:val="000000"/>
        </w:rPr>
        <w:t>Bạch cầu</w:t>
      </w:r>
      <w:r w:rsidRPr="00AE55CD">
        <w:t>:</w:t>
      </w:r>
    </w:p>
    <w:p w:rsidR="00533E7B" w:rsidRPr="00AE55CD" w:rsidRDefault="00533E7B" w:rsidP="00AE55CD">
      <w:pPr>
        <w:ind w:firstLine="720"/>
        <w:jc w:val="both"/>
      </w:pPr>
      <w:r w:rsidRPr="00AE55CD">
        <w:t>- Bình thường không có trong nước tiểu</w:t>
      </w:r>
    </w:p>
    <w:p w:rsidR="00533E7B" w:rsidRPr="00AE55CD" w:rsidRDefault="00533E7B" w:rsidP="00AE55CD">
      <w:pPr>
        <w:ind w:firstLine="720"/>
        <w:jc w:val="both"/>
      </w:pPr>
      <w:r w:rsidRPr="00AE55CD">
        <w:t>-  Dương tính: nhiễm trùng bàng quang hay thận.</w:t>
      </w:r>
    </w:p>
    <w:p w:rsidR="00533E7B" w:rsidRPr="00AE55CD" w:rsidRDefault="00533E7B" w:rsidP="00AE55CD">
      <w:pPr>
        <w:ind w:firstLine="720"/>
        <w:jc w:val="both"/>
        <w:rPr>
          <w:rStyle w:val="Strong"/>
          <w:color w:val="000000"/>
          <w:sz w:val="12"/>
        </w:rPr>
      </w:pPr>
    </w:p>
    <w:p w:rsidR="00533E7B" w:rsidRPr="00AE55CD" w:rsidRDefault="00533E7B" w:rsidP="00AE55CD">
      <w:pPr>
        <w:ind w:firstLine="720"/>
        <w:jc w:val="both"/>
      </w:pPr>
      <w:r w:rsidRPr="00AE55CD">
        <w:rPr>
          <w:rStyle w:val="Strong"/>
          <w:color w:val="000000"/>
        </w:rPr>
        <w:t>V. NHỮNG SAI SÓT VÀ XỬ TRÍ</w:t>
      </w:r>
    </w:p>
    <w:p w:rsidR="00533E7B" w:rsidRPr="00AE55CD" w:rsidRDefault="00533E7B" w:rsidP="00AE55CD">
      <w:pPr>
        <w:ind w:firstLine="720"/>
        <w:jc w:val="both"/>
      </w:pPr>
      <w:r w:rsidRPr="00AE55CD">
        <w:rPr>
          <w:b/>
        </w:rPr>
        <w:t>1. </w:t>
      </w:r>
      <w:r w:rsidRPr="00AE55CD">
        <w:rPr>
          <w:rStyle w:val="Strong"/>
          <w:color w:val="000000"/>
        </w:rPr>
        <w:t>Trước phân tích</w:t>
      </w:r>
      <w:r w:rsidRPr="00AE55CD">
        <w:t>:</w:t>
      </w:r>
    </w:p>
    <w:p w:rsidR="00533E7B" w:rsidRPr="00AE55CD" w:rsidRDefault="00533E7B" w:rsidP="00AE55CD">
      <w:pPr>
        <w:ind w:firstLine="720"/>
        <w:jc w:val="both"/>
      </w:pPr>
      <w:r w:rsidRPr="00AE55CD">
        <w:t>- Nước tiểu của bệnh nhân phải lấy đúng kỹ thuật, không lẫn máu mủ.</w:t>
      </w:r>
    </w:p>
    <w:p w:rsidR="00533E7B" w:rsidRPr="00AE55CD" w:rsidRDefault="00533E7B" w:rsidP="00AE55CD">
      <w:pPr>
        <w:ind w:firstLine="720"/>
        <w:jc w:val="both"/>
      </w:pPr>
      <w:r w:rsidRPr="00AE55CD">
        <w:t>- Trên dụng cụ đựng mẫu bệnh phẩm phải ghi đầy đủ các thông tin của bệnh nhân (tên, tuổi, địa chỉ, khoa/phòng, số giường …). Các thông tin này phải khớp với các thông tin chỉ định trên phiếu xét nghiệm. Nếu không đúng: hủy và lấy lại mẫu.</w:t>
      </w:r>
    </w:p>
    <w:p w:rsidR="00533E7B" w:rsidRPr="00AE55CD" w:rsidRDefault="00533E7B" w:rsidP="00AE55CD">
      <w:pPr>
        <w:ind w:firstLine="720"/>
        <w:jc w:val="both"/>
      </w:pPr>
      <w:r w:rsidRPr="00AE55CD">
        <w:rPr>
          <w:b/>
        </w:rPr>
        <w:t>2.</w:t>
      </w:r>
      <w:r w:rsidRPr="00AE55CD">
        <w:t> </w:t>
      </w:r>
      <w:r w:rsidRPr="00AE55CD">
        <w:rPr>
          <w:rStyle w:val="Strong"/>
          <w:color w:val="000000"/>
        </w:rPr>
        <w:t>Trong phân tích</w:t>
      </w:r>
      <w:r w:rsidRPr="00AE55CD">
        <w:t>:</w:t>
      </w:r>
    </w:p>
    <w:p w:rsidR="00533E7B" w:rsidRPr="00AE55CD" w:rsidRDefault="00533E7B" w:rsidP="00AE55CD">
      <w:pPr>
        <w:ind w:firstLine="720"/>
        <w:jc w:val="both"/>
      </w:pPr>
      <w:r w:rsidRPr="00AE55CD">
        <w:t>Mẫu bệnh phẩm của bệnh nhân chỉ được thực hiện khi kết quả kiểm tra chất lượng không vi phạm các luật của quy trình kiểm tra chất lượng; nếu không, phải tiến hành chuẩn và kiểm tra chất lượng lại, đạt mới thực hiện xét  nghiệm cho bệnh nhân; nếu không đạt: tiến hành kiểm tra lại các thông số kỹ thuật của máy, sửa chữa hoặc thay mới các chi tiết nếu cần. Sau đó chuẩn và kiểm tra chất lượng lại cho đạt.</w:t>
      </w:r>
    </w:p>
    <w:p w:rsidR="00533E7B" w:rsidRPr="00AE55CD" w:rsidRDefault="00533E7B" w:rsidP="00AE55CD">
      <w:pPr>
        <w:ind w:firstLine="720"/>
        <w:jc w:val="both"/>
      </w:pPr>
      <w:r w:rsidRPr="00AE55CD">
        <w:rPr>
          <w:rStyle w:val="Strong"/>
          <w:color w:val="000000"/>
        </w:rPr>
        <w:t>3. Sau phân tích:</w:t>
      </w:r>
    </w:p>
    <w:p w:rsidR="00533E7B" w:rsidRPr="00AE55CD" w:rsidRDefault="00533E7B" w:rsidP="00AE55CD">
      <w:pPr>
        <w:ind w:firstLine="720"/>
        <w:jc w:val="both"/>
      </w:pPr>
      <w:r w:rsidRPr="00AE55CD">
        <w:t>Phân tích kết quả thu được với chẩn đoán lâm sàng, với kết quả các xét nghiệm khác của chính bệnh nhân đó; nế</w:t>
      </w:r>
      <w:r>
        <w:t>u không phù hợp, tiến hành kiểm</w:t>
      </w:r>
      <w:r w:rsidRPr="00AE55CD">
        <w:t xml:space="preserve"> tra lại: thông tin trên mẫu bệnh phẩm, chất lượng mẫu, phân tích lại mẫu bệnh phẩm</w:t>
      </w:r>
      <w:r>
        <w:t>.</w:t>
      </w:r>
    </w:p>
    <w:p w:rsidR="00533E7B" w:rsidRPr="000D5B1F" w:rsidRDefault="00533E7B" w:rsidP="00E56044">
      <w:pPr>
        <w:pStyle w:val="NormalWeb"/>
        <w:shd w:val="clear" w:color="auto" w:fill="FFFFFF"/>
        <w:spacing w:before="0" w:beforeAutospacing="0" w:after="0" w:afterAutospacing="0" w:line="330" w:lineRule="atLeast"/>
        <w:ind w:firstLine="720"/>
        <w:jc w:val="both"/>
        <w:rPr>
          <w:rStyle w:val="Strong"/>
          <w:b w:val="0"/>
          <w:bCs w:val="0"/>
          <w:color w:val="000000"/>
          <w:sz w:val="28"/>
          <w:szCs w:val="28"/>
        </w:rPr>
      </w:pPr>
      <w:r>
        <w:rPr>
          <w:color w:val="000000"/>
          <w:sz w:val="28"/>
          <w:szCs w:val="28"/>
        </w:rPr>
        <w:t xml:space="preserve">                                 </w:t>
      </w:r>
      <w:r>
        <w:rPr>
          <w:rStyle w:val="Strong"/>
          <w:color w:val="000000"/>
          <w:sz w:val="28"/>
          <w:szCs w:val="28"/>
        </w:rPr>
        <w:t>PHẦN II. SINH HOA MÁU</w:t>
      </w:r>
    </w:p>
    <w:p w:rsidR="00533E7B" w:rsidRPr="007040B9" w:rsidRDefault="00533E7B" w:rsidP="00E56044">
      <w:pPr>
        <w:pStyle w:val="NormalWeb"/>
        <w:shd w:val="clear" w:color="auto" w:fill="FFFFFF"/>
        <w:spacing w:before="0" w:beforeAutospacing="0" w:after="0" w:afterAutospacing="0" w:line="330" w:lineRule="atLeast"/>
        <w:ind w:firstLine="720"/>
        <w:jc w:val="center"/>
        <w:rPr>
          <w:color w:val="000000"/>
          <w:sz w:val="28"/>
          <w:szCs w:val="28"/>
        </w:rPr>
      </w:pPr>
      <w:r w:rsidRPr="007040B9">
        <w:rPr>
          <w:rStyle w:val="Strong"/>
          <w:color w:val="000000"/>
          <w:sz w:val="28"/>
          <w:szCs w:val="28"/>
        </w:rPr>
        <w:t>QUY TRÌNH ĐỊNH LƯỢNG TRIGLYCERID</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Pr>
          <w:rStyle w:val="Strong"/>
          <w:color w:val="000000"/>
          <w:sz w:val="28"/>
          <w:szCs w:val="28"/>
        </w:rPr>
        <w:t>I. </w:t>
      </w:r>
      <w:r w:rsidRPr="007040B9">
        <w:rPr>
          <w:rStyle w:val="Strong"/>
          <w:color w:val="000000"/>
          <w:sz w:val="28"/>
          <w:szCs w:val="28"/>
        </w:rPr>
        <w:t>NGUYÊN LÝ</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Định  lượng Triglycerid  trong  máu của bệnh  nhân theo  phương pháp Enzym so màu.</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Pr>
          <w:rStyle w:val="Strong"/>
          <w:color w:val="000000"/>
          <w:sz w:val="28"/>
          <w:szCs w:val="28"/>
        </w:rPr>
        <w:t>II. </w:t>
      </w:r>
      <w:r w:rsidRPr="007040B9">
        <w:rPr>
          <w:rStyle w:val="Strong"/>
          <w:color w:val="000000"/>
          <w:sz w:val="28"/>
          <w:szCs w:val="28"/>
        </w:rPr>
        <w:t>CHUẨN BỊ</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Pr>
          <w:rStyle w:val="Strong"/>
          <w:color w:val="000000"/>
          <w:sz w:val="28"/>
          <w:szCs w:val="28"/>
        </w:rPr>
        <w:t xml:space="preserve">1. </w:t>
      </w:r>
      <w:r w:rsidRPr="007040B9">
        <w:rPr>
          <w:rStyle w:val="Strong"/>
          <w:color w:val="000000"/>
          <w:sz w:val="28"/>
          <w:szCs w:val="28"/>
        </w:rPr>
        <w:t>Cán bộ thực hiện</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Cán bộ lấy bệnh phẩm, chuẩn bị bệnh phẩm</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BS hoặc Cán bộ ĐH, KTV chuyên ngành Hóa sinh thực hiện xét nghiệm</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Pr>
          <w:rStyle w:val="Strong"/>
          <w:color w:val="000000"/>
          <w:sz w:val="28"/>
          <w:szCs w:val="28"/>
        </w:rPr>
        <w:t>2. </w:t>
      </w:r>
      <w:r w:rsidRPr="007040B9">
        <w:rPr>
          <w:rStyle w:val="Strong"/>
          <w:color w:val="000000"/>
          <w:sz w:val="28"/>
          <w:szCs w:val="28"/>
        </w:rPr>
        <w:t>Phương tiện, hóa chất</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Phương tiện:</w:t>
      </w:r>
      <w:r>
        <w:rPr>
          <w:color w:val="000000"/>
          <w:sz w:val="28"/>
          <w:szCs w:val="28"/>
        </w:rPr>
        <w:t xml:space="preserve"> </w:t>
      </w:r>
      <w:r w:rsidRPr="00EC6B1F">
        <w:rPr>
          <w:color w:val="000000"/>
          <w:sz w:val="28"/>
          <w:szCs w:val="28"/>
        </w:rPr>
        <w:t xml:space="preserve"> </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xml:space="preserve">+ Hệ thống máy phân tích hóa sinh </w:t>
      </w:r>
      <w:r>
        <w:rPr>
          <w:color w:val="000000"/>
          <w:sz w:val="28"/>
          <w:szCs w:val="28"/>
        </w:rPr>
        <w:t>Mindray Bs 200E</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Hóa chất:</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Hóa chất làm xét nghiệm Triglycerid của hãng</w:t>
      </w:r>
      <w:r>
        <w:rPr>
          <w:color w:val="000000"/>
          <w:sz w:val="28"/>
          <w:szCs w:val="28"/>
        </w:rPr>
        <w:t xml:space="preserve"> Biotecnica Instruments</w:t>
      </w:r>
      <w:r w:rsidRPr="007040B9">
        <w:rPr>
          <w:color w:val="000000"/>
          <w:sz w:val="28"/>
          <w:szCs w:val="28"/>
        </w:rPr>
        <w:t>.</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Pr>
          <w:color w:val="000000"/>
          <w:sz w:val="28"/>
          <w:szCs w:val="28"/>
        </w:rPr>
        <w:t xml:space="preserve">+ </w:t>
      </w:r>
      <w:r w:rsidRPr="007040B9">
        <w:rPr>
          <w:color w:val="000000"/>
          <w:sz w:val="28"/>
          <w:szCs w:val="28"/>
        </w:rPr>
        <w:t>Huyết thanh kiểm tra 2 mức.</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Bệnh phẩm:</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Huyết thanh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Huyết tương (chống đông bằng Li-Heparin, EDTA)</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Pr>
          <w:rStyle w:val="Strong"/>
          <w:color w:val="000000"/>
          <w:sz w:val="28"/>
          <w:szCs w:val="28"/>
        </w:rPr>
        <w:t>3. </w:t>
      </w:r>
      <w:r w:rsidRPr="007040B9">
        <w:rPr>
          <w:rStyle w:val="Strong"/>
          <w:color w:val="000000"/>
          <w:sz w:val="28"/>
          <w:szCs w:val="28"/>
        </w:rPr>
        <w:t>Người bệnh</w:t>
      </w:r>
      <w:r w:rsidRPr="007040B9">
        <w:rPr>
          <w:color w:val="000000"/>
          <w:sz w:val="28"/>
          <w:szCs w:val="28"/>
        </w:rPr>
        <w:t>: Đã được tư vấn xét nghiệm, nhịn ăn ít nhất 10h, tốt nhất nhịn ăn sáng để lấy máu xét nghiệm.</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Pr>
          <w:rStyle w:val="Strong"/>
          <w:color w:val="000000"/>
          <w:sz w:val="28"/>
          <w:szCs w:val="28"/>
        </w:rPr>
        <w:t>4. </w:t>
      </w:r>
      <w:r w:rsidRPr="007040B9">
        <w:rPr>
          <w:rStyle w:val="Strong"/>
          <w:color w:val="000000"/>
          <w:sz w:val="28"/>
          <w:szCs w:val="28"/>
        </w:rPr>
        <w:t>Phiếu xét nghiệm</w:t>
      </w:r>
      <w:r w:rsidRPr="007040B9">
        <w:rPr>
          <w:color w:val="000000"/>
          <w:sz w:val="28"/>
          <w:szCs w:val="28"/>
        </w:rPr>
        <w:t>: Được chỉ định xét nghiệm định lượng Triglycerid trong máu.</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Pr>
          <w:rStyle w:val="Strong"/>
          <w:color w:val="000000"/>
          <w:sz w:val="28"/>
          <w:szCs w:val="28"/>
        </w:rPr>
        <w:t>III.</w:t>
      </w:r>
      <w:r w:rsidRPr="007040B9">
        <w:rPr>
          <w:rStyle w:val="Strong"/>
          <w:color w:val="000000"/>
          <w:sz w:val="28"/>
          <w:szCs w:val="28"/>
        </w:rPr>
        <w:t xml:space="preserve"> CÁC BƯỚC TIẾN HÀNH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Cài chương trình trên máy theo protocol của máy: Chỉ làm khi bắt đầu triển khai xét nghiệm trên máy và khi có thay đổi giá trị trong chương trình cài đặt.</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Dựng đường chuẩn: được làm khi bắt đầu triển khai xét nghiệm trên máy, khi thay đổi một trong các yếu tố: nồng độ mới, thuốc thử mới, thay bóng đèn hay thay cóng phản ứng và khi thấy kết quả kiểm tra chất lượng không đạt.</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xml:space="preserve">- Mẫu huyết thanh kiểm tra chất lượng, mẫu bệnh phẩm định lượng Triglycerid được phân tích trên máy phân tích sinh hóa tự động </w:t>
      </w:r>
      <w:r>
        <w:rPr>
          <w:color w:val="000000"/>
          <w:sz w:val="28"/>
          <w:szCs w:val="28"/>
        </w:rPr>
        <w:t xml:space="preserve"> Mindray BS 200E </w:t>
      </w:r>
      <w:r w:rsidRPr="007040B9">
        <w:rPr>
          <w:color w:val="000000"/>
          <w:sz w:val="28"/>
          <w:szCs w:val="28"/>
        </w:rPr>
        <w:t>theo protocol của máy.</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Mẫu bệnh phẩm chỉ được chạy trên máy phân tích khi kết quả kiểm  tra chất lượng đạt được độ chính xác và xác thực trong giới hạn cho phép và không vi phạm các luật của quy trình kiểm tra chất lượng.</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Kết quả sau khi được đánh giá sẽ được điền vào phiếu xét nghiệm, điền vào sổ lưu trữ hoặc được chuyển vào phần mềm quản lý dữ liệu để in ra bằng máy.</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Pr>
          <w:rStyle w:val="Strong"/>
          <w:color w:val="000000"/>
          <w:sz w:val="28"/>
          <w:szCs w:val="28"/>
        </w:rPr>
        <w:t>IV. </w:t>
      </w:r>
      <w:r w:rsidRPr="007040B9">
        <w:rPr>
          <w:rStyle w:val="Strong"/>
          <w:color w:val="000000"/>
          <w:sz w:val="28"/>
          <w:szCs w:val="28"/>
        </w:rPr>
        <w:t>NHẬN ĐỊNH KẾT QUẢ</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Trị số bình thường: 0,46 – 1,88 mmol/L</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Triglycerid máu tăng trong:</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Vữa xơ động mạch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Tiểu đường nặng</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Viêm tụy cấp</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Xơ gan do rượu</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Hội chứng Down</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+Có thai</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Triglycerid máu giảm trong:</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β-Lipoprotein huyết bẩm sinh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Cường giáp, cường cận giáp</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Kém dinh dưỡng</w:t>
      </w: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r>
        <w:rPr>
          <w:rStyle w:val="Strong"/>
          <w:color w:val="000000"/>
          <w:sz w:val="28"/>
          <w:szCs w:val="28"/>
        </w:rPr>
        <w:t xml:space="preserve">       </w:t>
      </w: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p>
    <w:p w:rsidR="00533E7B" w:rsidRPr="007040B9" w:rsidRDefault="00533E7B" w:rsidP="00E56044">
      <w:pPr>
        <w:pStyle w:val="NormalWeb"/>
        <w:shd w:val="clear" w:color="auto" w:fill="FFFFFF"/>
        <w:spacing w:before="0" w:beforeAutospacing="0" w:after="0" w:afterAutospacing="0" w:line="330" w:lineRule="atLeast"/>
        <w:ind w:firstLine="720"/>
        <w:jc w:val="center"/>
        <w:rPr>
          <w:color w:val="000000"/>
          <w:sz w:val="28"/>
          <w:szCs w:val="28"/>
        </w:rPr>
      </w:pPr>
      <w:r w:rsidRPr="007040B9">
        <w:rPr>
          <w:rStyle w:val="Strong"/>
          <w:color w:val="000000"/>
          <w:sz w:val="28"/>
          <w:szCs w:val="28"/>
        </w:rPr>
        <w:t>ĐỊNH LƯỢNG BILIRUBIN TOÀN PHẦN (BIL.T)</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Pr>
          <w:rStyle w:val="Strong"/>
          <w:color w:val="000000"/>
          <w:sz w:val="28"/>
          <w:szCs w:val="28"/>
        </w:rPr>
        <w:t>I. </w:t>
      </w:r>
      <w:r w:rsidRPr="007040B9">
        <w:rPr>
          <w:rStyle w:val="Strong"/>
          <w:color w:val="000000"/>
          <w:sz w:val="28"/>
          <w:szCs w:val="28"/>
        </w:rPr>
        <w:t>NGUYÊN LÝ</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Bilirubin toàn phần (Bilirubin total=  BiL.T)  trong  máu của  bệnh nhân được xác định theo phương pháp đo màu.</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Pr>
          <w:rStyle w:val="Strong"/>
          <w:color w:val="000000"/>
          <w:sz w:val="28"/>
          <w:szCs w:val="28"/>
        </w:rPr>
        <w:t>II. </w:t>
      </w:r>
      <w:r w:rsidRPr="007040B9">
        <w:rPr>
          <w:rStyle w:val="Strong"/>
          <w:color w:val="000000"/>
          <w:sz w:val="28"/>
          <w:szCs w:val="28"/>
        </w:rPr>
        <w:t>CHUẨN BỊ</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Pr>
          <w:rStyle w:val="Strong"/>
          <w:color w:val="000000"/>
          <w:sz w:val="28"/>
          <w:szCs w:val="28"/>
        </w:rPr>
        <w:t>1. </w:t>
      </w:r>
      <w:r w:rsidRPr="007040B9">
        <w:rPr>
          <w:rStyle w:val="Strong"/>
          <w:color w:val="000000"/>
          <w:sz w:val="28"/>
          <w:szCs w:val="28"/>
        </w:rPr>
        <w:t>Cán bộ thực hiện</w:t>
      </w:r>
      <w:r w:rsidRPr="007040B9">
        <w:rPr>
          <w:color w:val="000000"/>
          <w:sz w:val="28"/>
          <w:szCs w:val="28"/>
        </w:rPr>
        <w:t>:  01 Bác sỹ hoặc Cán bộ ĐH , 01 kỹ thuật viên hóa sinh.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Pr>
          <w:rStyle w:val="Strong"/>
          <w:color w:val="000000"/>
          <w:sz w:val="28"/>
          <w:szCs w:val="28"/>
        </w:rPr>
        <w:t>2. </w:t>
      </w:r>
      <w:r w:rsidRPr="007040B9">
        <w:rPr>
          <w:rStyle w:val="Strong"/>
          <w:color w:val="000000"/>
          <w:sz w:val="28"/>
          <w:szCs w:val="28"/>
        </w:rPr>
        <w:t>Phương tiện, hóa chất:</w:t>
      </w: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Phương tiện: Máy xét nghiệm sinh hóa</w:t>
      </w:r>
      <w:r w:rsidRPr="00BA35FC">
        <w:rPr>
          <w:color w:val="000000"/>
          <w:sz w:val="28"/>
          <w:szCs w:val="28"/>
        </w:rPr>
        <w:t xml:space="preserve"> </w:t>
      </w:r>
      <w:r>
        <w:rPr>
          <w:color w:val="000000"/>
          <w:sz w:val="28"/>
          <w:szCs w:val="28"/>
        </w:rPr>
        <w:t>Mindray BS 200E .</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xml:space="preserve"> - Hóa chất: Hóa chất xét nghiệm BiL-T, chất chuẩn BiL.T, huyết thanh kiểm tra chất lượng BiL.T</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Pr>
          <w:rStyle w:val="Strong"/>
          <w:color w:val="000000"/>
          <w:sz w:val="28"/>
          <w:szCs w:val="28"/>
        </w:rPr>
        <w:t>3.</w:t>
      </w:r>
      <w:r w:rsidRPr="007040B9">
        <w:rPr>
          <w:rStyle w:val="Strong"/>
          <w:color w:val="000000"/>
          <w:sz w:val="28"/>
          <w:szCs w:val="28"/>
        </w:rPr>
        <w:t> Người bệnh: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Người bệnh cần được giải thích về mục đích của việc lấy máu để làm xét nghiệm, bệnh nhân cần được chuẩn bị nhịn ăn ít nhất 10h trước khi lấy máu.</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Pr>
          <w:rStyle w:val="Strong"/>
          <w:color w:val="000000"/>
          <w:sz w:val="28"/>
          <w:szCs w:val="28"/>
        </w:rPr>
        <w:t>4. </w:t>
      </w:r>
      <w:r w:rsidRPr="007040B9">
        <w:rPr>
          <w:rStyle w:val="Strong"/>
          <w:color w:val="000000"/>
          <w:sz w:val="28"/>
          <w:szCs w:val="28"/>
        </w:rPr>
        <w:t>Phiếu xét nghiệm:</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Phiếu xét nghiệm cần ghi đầy đủ thông tin tên, tuổi, giới tính, khoa phòng, chẩn đoán của bệnh nhân và ghi rõ chỉ định xét nghiệm, ngày giờ chỉ định, giờ lấy mẫu, nhận mẫu,…</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Pr>
          <w:rStyle w:val="Strong"/>
          <w:color w:val="000000"/>
          <w:sz w:val="28"/>
          <w:szCs w:val="28"/>
        </w:rPr>
        <w:t>III. </w:t>
      </w:r>
      <w:r w:rsidRPr="007040B9">
        <w:rPr>
          <w:rStyle w:val="Strong"/>
          <w:color w:val="000000"/>
          <w:sz w:val="28"/>
          <w:szCs w:val="28"/>
        </w:rPr>
        <w:t>CÁC BƯỚC TIẾN HÀNH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Pr>
          <w:rStyle w:val="Strong"/>
          <w:color w:val="000000"/>
          <w:sz w:val="28"/>
          <w:szCs w:val="28"/>
        </w:rPr>
        <w:t>1. </w:t>
      </w:r>
      <w:r w:rsidRPr="007040B9">
        <w:rPr>
          <w:rStyle w:val="Strong"/>
          <w:color w:val="000000"/>
          <w:sz w:val="28"/>
          <w:szCs w:val="28"/>
        </w:rPr>
        <w:t>Lấy bệnh phẩm:</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Lấy 2 mL máu tĩnh mạch vào ống không có chất chống đông hay ống có chất chống đông là Li, Na hay NH4-Heparin hoặc EDTA. Máu không vỡ hồng cầu. bảo quản bệnh phẩm tránh ánh sáng và cần phân tích sớm.</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Sau khi lấy máu hoặc nhận mẫu từ các khoa lâm sàng, phòng khám, bộ phận nhận mẫu lấy thông tin bệnh nhân từ phần mềm quản lý Bệnh viện, in và dán barcode trên ống mẫu, rồi đem ly tâm ở 4000 vòng trong 5 phút tách lấy huyết thanh hoặc huyết tương.</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Pr>
          <w:rStyle w:val="Strong"/>
          <w:color w:val="000000"/>
          <w:sz w:val="28"/>
          <w:szCs w:val="28"/>
        </w:rPr>
        <w:t>2.  </w:t>
      </w:r>
      <w:r w:rsidRPr="007040B9">
        <w:rPr>
          <w:rStyle w:val="Strong"/>
          <w:color w:val="000000"/>
          <w:sz w:val="28"/>
          <w:szCs w:val="28"/>
        </w:rPr>
        <w:t>Tiến hành kỹ thuật:</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Máy phân tích cần chuẩn bị sẵn sàng để thực hiện phân tích mẫu:  máy đã được chuẩn với xét nghiệm BiL.T. Kết quả kiểm tra chất lượng với xét nghiệm BiL.T, đạt yêu cầu không nằm ngoài dải cho phép và không vi phạm luật kiểm tra chất lượng.</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Cán bộ thực hiện phân tích mẫu nhập dữ liệu về thông tin bệnh phẩm và chỉ định xét nghiệm vào máy phân tích hoặc hệ thống mạng.</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Nạp bệnh phẩm vào máy phân tích.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Ra lệnh cho máy thực hiện phân tích mẫu bệnh phẩm.</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Đợi máy phân tích mẫu theo protocol của máy.</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Khi có kết quả cần xem xét đánh giá kết quả sau đó lưu, trả kết quả trên phần mềm quản lý Bệnh viện, in phiếu kết quả xét nghiệm để trả cho bệnh nhân.</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Pr>
          <w:rStyle w:val="Strong"/>
          <w:color w:val="000000"/>
          <w:sz w:val="28"/>
          <w:szCs w:val="28"/>
        </w:rPr>
        <w:t>IV.</w:t>
      </w:r>
      <w:r w:rsidRPr="007040B9">
        <w:rPr>
          <w:rStyle w:val="Strong"/>
          <w:color w:val="000000"/>
          <w:sz w:val="28"/>
          <w:szCs w:val="28"/>
        </w:rPr>
        <w:t xml:space="preserve"> NHẬN ĐỊNH KẾT QUẢ</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Trị số bình thường: BiL.T &lt; 17.1 µmol/L</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BiL.T máu tăng trong: Tắc mật trong gan: Viêm gan, xơ gan. Tắc mật ngoài gan: do sỏi, ung thư, hạch to. Vàng da tiêu huyết, thiếu máu tan huyết, sốt rét…Vàng da sơ sinh.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w:t>
      </w:r>
    </w:p>
    <w:p w:rsidR="00533E7B" w:rsidRPr="007040B9" w:rsidRDefault="00533E7B" w:rsidP="00E56044">
      <w:pPr>
        <w:pStyle w:val="NormalWeb"/>
        <w:shd w:val="clear" w:color="auto" w:fill="FFFFFF"/>
        <w:spacing w:before="0" w:beforeAutospacing="0" w:after="0" w:afterAutospacing="0" w:line="330" w:lineRule="atLeast"/>
        <w:ind w:firstLine="720"/>
        <w:jc w:val="center"/>
        <w:rPr>
          <w:color w:val="000000"/>
          <w:sz w:val="28"/>
          <w:szCs w:val="28"/>
        </w:rPr>
      </w:pPr>
      <w:r w:rsidRPr="007040B9">
        <w:rPr>
          <w:rStyle w:val="Strong"/>
          <w:color w:val="000000"/>
          <w:sz w:val="28"/>
          <w:szCs w:val="28"/>
        </w:rPr>
        <w:t>ĐỊNH LƯỢNG BILIRUBIN TRỰC TIẾP (BIL.D)</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Pr>
          <w:rStyle w:val="Strong"/>
          <w:color w:val="000000"/>
          <w:sz w:val="28"/>
          <w:szCs w:val="28"/>
        </w:rPr>
        <w:t>I. </w:t>
      </w:r>
      <w:r w:rsidRPr="007040B9">
        <w:rPr>
          <w:rStyle w:val="Strong"/>
          <w:color w:val="000000"/>
          <w:sz w:val="28"/>
          <w:szCs w:val="28"/>
        </w:rPr>
        <w:t>NGUYÊN LÝ</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Bilirubin trực tiếp (Bilirubin direct, Bil-D) trong máu của bệnh nhân được xác  định theo phương pháp đo màu.</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Pr>
          <w:rStyle w:val="Strong"/>
          <w:color w:val="000000"/>
          <w:sz w:val="28"/>
          <w:szCs w:val="28"/>
        </w:rPr>
        <w:t>II.</w:t>
      </w:r>
      <w:r w:rsidRPr="007040B9">
        <w:rPr>
          <w:rStyle w:val="Strong"/>
          <w:color w:val="000000"/>
          <w:sz w:val="28"/>
          <w:szCs w:val="28"/>
        </w:rPr>
        <w:t xml:space="preserve"> CHUẨN BỊ</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Pr>
          <w:rStyle w:val="Strong"/>
          <w:color w:val="000000"/>
          <w:sz w:val="28"/>
          <w:szCs w:val="28"/>
        </w:rPr>
        <w:t>1. </w:t>
      </w:r>
      <w:r w:rsidRPr="007040B9">
        <w:rPr>
          <w:rStyle w:val="Strong"/>
          <w:color w:val="000000"/>
          <w:sz w:val="28"/>
          <w:szCs w:val="28"/>
        </w:rPr>
        <w:t>Cán bộ thực hiện</w:t>
      </w:r>
      <w:r w:rsidRPr="007040B9">
        <w:rPr>
          <w:color w:val="000000"/>
          <w:sz w:val="28"/>
          <w:szCs w:val="28"/>
        </w:rPr>
        <w:t>:  1 Bác sỹ hoặc Cán bộ ĐH, 1 kỹ thuật viên hóa sinh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Pr>
          <w:rStyle w:val="Strong"/>
          <w:color w:val="000000"/>
          <w:sz w:val="28"/>
          <w:szCs w:val="28"/>
        </w:rPr>
        <w:t>2. </w:t>
      </w:r>
      <w:r w:rsidRPr="007040B9">
        <w:rPr>
          <w:rStyle w:val="Strong"/>
          <w:color w:val="000000"/>
          <w:sz w:val="28"/>
          <w:szCs w:val="28"/>
        </w:rPr>
        <w:t>Phương tiện, hóa chất</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Phương tiện: Máy xét nghiệm sinh hóa.</w:t>
      </w:r>
      <w:r w:rsidRPr="00BA35FC">
        <w:rPr>
          <w:color w:val="000000"/>
          <w:sz w:val="28"/>
          <w:szCs w:val="28"/>
        </w:rPr>
        <w:t xml:space="preserve"> </w:t>
      </w:r>
      <w:r>
        <w:rPr>
          <w:color w:val="000000"/>
          <w:sz w:val="28"/>
          <w:szCs w:val="28"/>
        </w:rPr>
        <w:t>Mindray BS 200E</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Hóa chất: Hóa chất thuốc thử xét nghiệm, chất chuẩn, huyết thanh kiểm tra chất lượng Bil-D.</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Pr>
          <w:rStyle w:val="Strong"/>
          <w:color w:val="000000"/>
          <w:sz w:val="28"/>
          <w:szCs w:val="28"/>
        </w:rPr>
        <w:t>3. </w:t>
      </w:r>
      <w:r w:rsidRPr="007040B9">
        <w:rPr>
          <w:rStyle w:val="Strong"/>
          <w:color w:val="000000"/>
          <w:sz w:val="28"/>
          <w:szCs w:val="28"/>
        </w:rPr>
        <w:t>Người bệnh: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Người bệnh cần được giải thích về mục đích của việc lấy máu để làm  xét nghiệm, bệnh nhân cần được chuẩn bị nhịn ăn ít nhất 10h trước khi lấy máu</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4. Phiếu xét nghiệm:</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Phiếu xét nghiệm cần ghi đầy đủ thông tin tên, tuổi, giới tính, khoa phòng, chẩn đoán của bệnh nhân và ghi rõ chỉ định xét nghiệm</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Pr>
          <w:rStyle w:val="Strong"/>
          <w:color w:val="000000"/>
          <w:sz w:val="28"/>
          <w:szCs w:val="28"/>
        </w:rPr>
        <w:t>III. </w:t>
      </w:r>
      <w:r w:rsidRPr="007040B9">
        <w:rPr>
          <w:rStyle w:val="Strong"/>
          <w:color w:val="000000"/>
          <w:sz w:val="28"/>
          <w:szCs w:val="28"/>
        </w:rPr>
        <w:t>CÁC BƯỚC TIẾN HÀNH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Pr>
          <w:rStyle w:val="Strong"/>
          <w:color w:val="000000"/>
          <w:sz w:val="28"/>
          <w:szCs w:val="28"/>
        </w:rPr>
        <w:t>1.  </w:t>
      </w:r>
      <w:r w:rsidRPr="007040B9">
        <w:rPr>
          <w:rStyle w:val="Strong"/>
          <w:color w:val="000000"/>
          <w:sz w:val="28"/>
          <w:szCs w:val="28"/>
        </w:rPr>
        <w:t>Lấy bệnh phẩm và xử lý mẫu:</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Lấy 2 mL máu tĩnh mạch vào ống không có chất chống đông hay ống có chất chống đông là Li, Na hay NH4- Heparin hoặc EDTA. Máu không vỡ hồng cầu. Bảo quản bệnh phẩm tránh ánh sáng, bệnh phẩm ổn định 7 ngày ở 2-8°C, 2 ngày ở 15-25°C, 6 tháng ở - 15°C đến -25°C.</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Sau khi lấy máu hoặc nhận mẫu từ các khoa lâm sàng, phòng khám, bộ phận nhận mẫu lấy thông tin bệnh nhân từ phần mềm quản lý Bệnh viện, in và dán barcode trên ống mẫu, rồi đem ly tâm ở 4000 vòng trong 5 phút tách lấy huyết thanh hoặc huyết tương.</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Bệnh phẩm chỉ dã đông 1 lần và phải để bệnh phẩm đạt nhiệt độ phòng trước khi phân tích. Để tránh hiện tượng bay hơi, bệnh phẩm, chất chuẩn, huyết thanh kiểm tra chất lượng nên phân tích trước vòng 2 giờ.</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Pr>
          <w:rStyle w:val="Strong"/>
          <w:color w:val="000000"/>
          <w:sz w:val="28"/>
          <w:szCs w:val="28"/>
        </w:rPr>
        <w:t>2. </w:t>
      </w:r>
      <w:r w:rsidRPr="007040B9">
        <w:rPr>
          <w:rStyle w:val="Strong"/>
          <w:color w:val="000000"/>
          <w:sz w:val="28"/>
          <w:szCs w:val="28"/>
        </w:rPr>
        <w:t>Tiến hành kỹ thuật:</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Máy phân tích cần chuẩn bị sẵn sàng để thực hiện phân tích mẫu: máy đã được chuẩn với xét nghiệm BiL-D kết quả kiểm tra chất lượng với xét nghiệm BiL-D đạt yêu cầu không nằm ngoài dải cho phép và không vi phạm luật kiểm tra chất lượng.</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Cán bộ thực hiện phân tích mẫu nhập dữ liệu về thông tin bệnh phẩm và chỉ định xét nghiệm vào máy phân tích hoặc hệ thống mạng.</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Nạp mẫu bệnh phẩm vào máy phân tích.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Ra lệnh cho máy thực hiện phân tích mẫu bệnh phẩm.</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Đợi máy phân tích mẫu theo protocol của máy.</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Khi có kết quả cần xem xét đánh giá kết quả sau đó lưu, trả kết quả trên phần mềm quản lý Bệnh viện, in phiếu kết quả xét nghiệm để trả cho bệnh nhân.</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IV. NHẬN ĐỊNH KẾT QUẢ</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Pr>
          <w:rStyle w:val="Strong"/>
          <w:color w:val="000000"/>
          <w:sz w:val="28"/>
          <w:szCs w:val="28"/>
        </w:rPr>
        <w:t>1. </w:t>
      </w:r>
      <w:r w:rsidRPr="007040B9">
        <w:rPr>
          <w:rStyle w:val="Strong"/>
          <w:color w:val="000000"/>
          <w:sz w:val="28"/>
          <w:szCs w:val="28"/>
        </w:rPr>
        <w:t>Trị số bình thường</w:t>
      </w:r>
      <w:r w:rsidRPr="007040B9">
        <w:rPr>
          <w:color w:val="000000"/>
          <w:sz w:val="28"/>
          <w:szCs w:val="28"/>
        </w:rPr>
        <w:t>: Bilirubin trực tiếp &lt; 4,3µmol/L</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Pr>
          <w:rStyle w:val="Strong"/>
          <w:color w:val="000000"/>
          <w:sz w:val="28"/>
          <w:szCs w:val="28"/>
        </w:rPr>
        <w:t>2.</w:t>
      </w:r>
      <w:r w:rsidRPr="007040B9">
        <w:rPr>
          <w:rStyle w:val="Strong"/>
          <w:color w:val="000000"/>
          <w:sz w:val="28"/>
          <w:szCs w:val="28"/>
        </w:rPr>
        <w:t> BiL-D máu tăng trong:</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Tắc mật trong gan: Viêm gan, xơ gan,</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Tắc mật ngoài gan: do sỏi, ung thư, hạch to.</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V. NHỮNG SAI XÓT VÀ XỬ TRÍ</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Những yếu tố gây nhiễu cho kết quả xét nghiệm: mẫu bệnh phẩm bị vỡ hồng cầu, mẫu bệnh phẩm tiếp xúc trực tiếp với ánh mặt trời hay ánh  sáng nhân tạo &gt; 1h, sẽ làm giảm nồng độ bilirubin (có thể giảm tới 50% mỗi giờ)</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Kết quả xét nghiệm cần điều chỉnh ± 10% khi huyết thanh vàng sậm. Huyết thanh đục do tăng Lipid máu hay tán huyết đều ảnh hưởng tới kết quả xét nghiệm.</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Khắc phục: Nếu bệnh vỡ hồng cầu, cần lấy lại bệnh phẩm. Bệnh phẩm cần được tiến hành xét nghiệm ngay. Có thể hòa lo</w:t>
      </w:r>
      <w:r>
        <w:rPr>
          <w:color w:val="000000"/>
          <w:sz w:val="28"/>
          <w:szCs w:val="28"/>
        </w:rPr>
        <w:t xml:space="preserve">ãng bệnh phẩm, nếu  huyết thanh </w:t>
      </w:r>
      <w:r w:rsidRPr="007040B9">
        <w:rPr>
          <w:color w:val="000000"/>
          <w:sz w:val="28"/>
          <w:szCs w:val="28"/>
        </w:rPr>
        <w:t>vàng sậm, thực hiện lại xét nghiệm sau đó nhân kết quả với độ hòa loãng (trường hợp có hòa loãng tự động trên máy thì kết quả không cần nhân với độ hòa loãng do máy đã tự tính toán kết quả).</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w:t>
      </w:r>
    </w:p>
    <w:p w:rsidR="00533E7B" w:rsidRDefault="00533E7B" w:rsidP="00E56044">
      <w:pPr>
        <w:pStyle w:val="NormalWeb"/>
        <w:shd w:val="clear" w:color="auto" w:fill="FFFFFF"/>
        <w:spacing w:before="0" w:beforeAutospacing="0" w:after="0" w:afterAutospacing="0" w:line="330" w:lineRule="atLeast"/>
        <w:ind w:firstLine="720"/>
        <w:jc w:val="center"/>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center"/>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center"/>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center"/>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center"/>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center"/>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center"/>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center"/>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center"/>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center"/>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center"/>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center"/>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center"/>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center"/>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center"/>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center"/>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center"/>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center"/>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center"/>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center"/>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center"/>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center"/>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center"/>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center"/>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center"/>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center"/>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center"/>
        <w:rPr>
          <w:rStyle w:val="Strong"/>
          <w:color w:val="000000"/>
          <w:sz w:val="28"/>
          <w:szCs w:val="28"/>
        </w:rPr>
      </w:pPr>
    </w:p>
    <w:p w:rsidR="00533E7B" w:rsidRDefault="00533E7B" w:rsidP="008A730E">
      <w:pPr>
        <w:pStyle w:val="NormalWeb"/>
        <w:shd w:val="clear" w:color="auto" w:fill="FFFFFF"/>
        <w:spacing w:before="0" w:beforeAutospacing="0" w:after="0" w:afterAutospacing="0" w:line="330" w:lineRule="atLeast"/>
        <w:ind w:firstLine="720"/>
        <w:jc w:val="center"/>
        <w:rPr>
          <w:rStyle w:val="Strong"/>
          <w:color w:val="000000"/>
          <w:sz w:val="28"/>
          <w:szCs w:val="28"/>
        </w:rPr>
      </w:pPr>
    </w:p>
    <w:p w:rsidR="00533E7B" w:rsidRDefault="00533E7B" w:rsidP="008A730E">
      <w:pPr>
        <w:pStyle w:val="NormalWeb"/>
        <w:shd w:val="clear" w:color="auto" w:fill="FFFFFF"/>
        <w:spacing w:before="0" w:beforeAutospacing="0" w:after="0" w:afterAutospacing="0" w:line="330" w:lineRule="atLeast"/>
        <w:ind w:firstLine="720"/>
        <w:jc w:val="center"/>
        <w:rPr>
          <w:rStyle w:val="Strong"/>
          <w:color w:val="000000"/>
          <w:sz w:val="28"/>
          <w:szCs w:val="28"/>
        </w:rPr>
      </w:pPr>
    </w:p>
    <w:p w:rsidR="00533E7B" w:rsidRDefault="00533E7B" w:rsidP="008A730E">
      <w:pPr>
        <w:pStyle w:val="NormalWeb"/>
        <w:shd w:val="clear" w:color="auto" w:fill="FFFFFF"/>
        <w:spacing w:before="0" w:beforeAutospacing="0" w:after="0" w:afterAutospacing="0" w:line="330" w:lineRule="atLeast"/>
        <w:ind w:firstLine="720"/>
        <w:jc w:val="center"/>
        <w:rPr>
          <w:rStyle w:val="Strong"/>
          <w:color w:val="000000"/>
          <w:sz w:val="28"/>
          <w:szCs w:val="28"/>
        </w:rPr>
      </w:pPr>
    </w:p>
    <w:p w:rsidR="00533E7B" w:rsidRDefault="00533E7B" w:rsidP="008A730E">
      <w:pPr>
        <w:pStyle w:val="NormalWeb"/>
        <w:shd w:val="clear" w:color="auto" w:fill="FFFFFF"/>
        <w:spacing w:before="0" w:beforeAutospacing="0" w:after="0" w:afterAutospacing="0" w:line="330" w:lineRule="atLeast"/>
        <w:ind w:firstLine="720"/>
        <w:jc w:val="center"/>
        <w:rPr>
          <w:rStyle w:val="Strong"/>
          <w:color w:val="000000"/>
          <w:sz w:val="28"/>
          <w:szCs w:val="28"/>
        </w:rPr>
      </w:pPr>
    </w:p>
    <w:p w:rsidR="00533E7B" w:rsidRPr="007040B9" w:rsidRDefault="00533E7B" w:rsidP="008A730E">
      <w:pPr>
        <w:pStyle w:val="NormalWeb"/>
        <w:shd w:val="clear" w:color="auto" w:fill="FFFFFF"/>
        <w:spacing w:before="0" w:beforeAutospacing="0" w:after="0" w:afterAutospacing="0" w:line="330" w:lineRule="atLeast"/>
        <w:ind w:firstLine="720"/>
        <w:jc w:val="center"/>
        <w:rPr>
          <w:color w:val="000000"/>
          <w:sz w:val="28"/>
          <w:szCs w:val="28"/>
        </w:rPr>
      </w:pPr>
      <w:r w:rsidRPr="007040B9">
        <w:rPr>
          <w:rStyle w:val="Strong"/>
          <w:color w:val="000000"/>
          <w:sz w:val="28"/>
          <w:szCs w:val="28"/>
        </w:rPr>
        <w:t>ĐỊNH LƯỢNG BILIRUBIN GIÁN TIẾP (BIL.I)</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Pr>
          <w:rStyle w:val="Strong"/>
          <w:color w:val="000000"/>
          <w:sz w:val="28"/>
          <w:szCs w:val="28"/>
        </w:rPr>
        <w:t>I.</w:t>
      </w:r>
      <w:r w:rsidRPr="007040B9">
        <w:rPr>
          <w:rStyle w:val="Strong"/>
          <w:color w:val="000000"/>
          <w:sz w:val="28"/>
          <w:szCs w:val="28"/>
        </w:rPr>
        <w:t xml:space="preserve"> NGUYÊN LÝ</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Bilirubin gián tiếp (Bil-I) trong máu của bệnh nhân được tính toán trên cơ sở số liệu thu được từ định lượng BiL.T và BiL.D của bệnh nhân.</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Pr>
          <w:rStyle w:val="Strong"/>
          <w:color w:val="000000"/>
          <w:sz w:val="28"/>
          <w:szCs w:val="28"/>
        </w:rPr>
        <w:t>II. </w:t>
      </w:r>
      <w:r w:rsidRPr="007040B9">
        <w:rPr>
          <w:rStyle w:val="Strong"/>
          <w:color w:val="000000"/>
          <w:sz w:val="28"/>
          <w:szCs w:val="28"/>
        </w:rPr>
        <w:t>CHUẨN BỊ</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1. </w:t>
      </w:r>
      <w:r w:rsidRPr="007040B9">
        <w:rPr>
          <w:rStyle w:val="Strong"/>
          <w:color w:val="000000"/>
          <w:sz w:val="28"/>
          <w:szCs w:val="28"/>
        </w:rPr>
        <w:t>Cán bộ thực hiện:</w:t>
      </w:r>
      <w:r w:rsidRPr="007040B9">
        <w:rPr>
          <w:color w:val="000000"/>
          <w:sz w:val="28"/>
          <w:szCs w:val="28"/>
        </w:rPr>
        <w:t> 01 Cán bộ thực hiện, 01 kỹ thuật viên</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Pr>
          <w:rStyle w:val="Strong"/>
          <w:color w:val="000000"/>
          <w:sz w:val="28"/>
          <w:szCs w:val="28"/>
        </w:rPr>
        <w:t>2. </w:t>
      </w:r>
      <w:r w:rsidRPr="007040B9">
        <w:rPr>
          <w:rStyle w:val="Strong"/>
          <w:color w:val="000000"/>
          <w:sz w:val="28"/>
          <w:szCs w:val="28"/>
        </w:rPr>
        <w:t>Phương tiện, hóa chất:</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Phương tiện: Máy xét nghiệm sinh hóa.</w:t>
      </w:r>
      <w:r w:rsidRPr="00BA35FC">
        <w:rPr>
          <w:color w:val="000000"/>
          <w:sz w:val="28"/>
          <w:szCs w:val="28"/>
        </w:rPr>
        <w:t xml:space="preserve"> </w:t>
      </w:r>
      <w:r>
        <w:rPr>
          <w:color w:val="000000"/>
          <w:sz w:val="28"/>
          <w:szCs w:val="28"/>
        </w:rPr>
        <w:t>Mindray BS 200E</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Hóa chất: Hóa chất xét nghiệm BiL-T, Bil-D, chất chuẩn BiL.T, Bil-D, chất kiểm tra chất lượng BiL.T, Bil-D.</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Pr>
          <w:rStyle w:val="Strong"/>
          <w:color w:val="000000"/>
          <w:sz w:val="28"/>
          <w:szCs w:val="28"/>
        </w:rPr>
        <w:t>3. </w:t>
      </w:r>
      <w:r w:rsidRPr="007040B9">
        <w:rPr>
          <w:rStyle w:val="Strong"/>
          <w:color w:val="000000"/>
          <w:sz w:val="28"/>
          <w:szCs w:val="28"/>
        </w:rPr>
        <w:t>Người bệnh: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Người bệnh cần được giải thích về mục đích của việc lấy máu để làm xét nghiệm, bệnh nhân cần được chuẩn bị nhịn ăn ít nhất 10h trước khi lấy máu,</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4. Phiếu xét nghiệm</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Phiếu xét nghiệm cần ghi đầy đủ thông tin họ tên, tuổi, giới tính, khoa phòng, chẩn đoán của bệnh nhân và ghi rõ chỉ định xét nghiệm.</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Pr>
          <w:rStyle w:val="Strong"/>
          <w:color w:val="000000"/>
          <w:sz w:val="28"/>
          <w:szCs w:val="28"/>
        </w:rPr>
        <w:t>III. </w:t>
      </w:r>
      <w:r w:rsidRPr="007040B9">
        <w:rPr>
          <w:rStyle w:val="Strong"/>
          <w:color w:val="000000"/>
          <w:sz w:val="28"/>
          <w:szCs w:val="28"/>
        </w:rPr>
        <w:t>CÁC BƯỚC TIẾN HÀNH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Pr>
          <w:rStyle w:val="Strong"/>
          <w:color w:val="000000"/>
          <w:sz w:val="28"/>
          <w:szCs w:val="28"/>
        </w:rPr>
        <w:t>1.</w:t>
      </w:r>
      <w:r w:rsidRPr="007040B9">
        <w:rPr>
          <w:rStyle w:val="Strong"/>
          <w:color w:val="000000"/>
          <w:sz w:val="28"/>
          <w:szCs w:val="28"/>
        </w:rPr>
        <w:t> Lấy bệnh phẩm:</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Lấy 2 mL máu tĩnh mạch vào ống không có chất chống đông hay ống có chất chống đông là Li, Na hay NH4-Heparin hoặc EDTA. Máu không vỡ hồng cầu. bảo quản bệnh phẩm tránh ánh sáng, bệnh phẩm ổn định 7 ngày ở 2-8°C, 2 ngày ở 15-25°C, 6 tháng ở - 15°C đến -25°C.</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Sau khi lấy máu, đem ly tâm ở 4000 vòng trong 5 phút tách lấy huyết thanh hoặc huyết tương.</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Bệnh phẩm chỉ rã đông 1 lần và phải để bệnh phẩm đạt nhiệt độ phòng trước khi phân tích. Để tránh hiện tượng bay hơi, bệnh phẩm, chất chuẩn, chất kiểm tra chất lượng nên phân tích trước vòng 2 giờ.</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Pr>
          <w:rStyle w:val="Strong"/>
          <w:color w:val="000000"/>
          <w:sz w:val="28"/>
          <w:szCs w:val="28"/>
        </w:rPr>
        <w:t xml:space="preserve">2. </w:t>
      </w:r>
      <w:r w:rsidRPr="007040B9">
        <w:rPr>
          <w:rStyle w:val="Strong"/>
          <w:color w:val="000000"/>
          <w:sz w:val="28"/>
          <w:szCs w:val="28"/>
        </w:rPr>
        <w:t>Tiến hành kỹ thuật:</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Máy phân tích cần chuẩn bị sẵn sàng để thực hiện phân tích mẫu: máy đã được chuẩn với xét nghiệm BiL.T, BiL-D, kết quả kiểm tra chất lượng  với xét nghiệm BiL.T, BiL-D đạt yêu cầu không nằm ngoài dải cho phép và không vi phạm luật kiểm tra chất lượng.</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Cán bộ thực hiện phân tích mẫu nhập dữ liệu về thông tin bệnh phẩm và chỉ định xét nghiệm vào máy phân tích hoặc hệ thống mạng.</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Nạp mẫu bệnh phẩm vào máy phân tích.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Ra lệnh cho máy thực hiện phân tích mẫu bệnh phẩm.</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Đợi máy phân tích mẫu theo protocol của máy.</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Khi có kết quả cần xem xét đánh giá kết quả sau đó lưu, trả kết quả xét nghiệm trên phần mềm quản lý Bệnh viện, in phiếu kết quả xét nghiệm để trả cho bệnh nhân.</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Cài đặt công thức tính BiL.I trên máy để máy tự tính toán theo công thức sau: BiL.I= Bil.T - Bil.D</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Pr>
          <w:rStyle w:val="Strong"/>
          <w:color w:val="000000"/>
          <w:sz w:val="28"/>
          <w:szCs w:val="28"/>
        </w:rPr>
        <w:t>IV. </w:t>
      </w:r>
      <w:r w:rsidRPr="007040B9">
        <w:rPr>
          <w:rStyle w:val="Strong"/>
          <w:color w:val="000000"/>
          <w:sz w:val="28"/>
          <w:szCs w:val="28"/>
        </w:rPr>
        <w:t>NHẬN ĐỊNH KẾT QUẢ</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Pr>
          <w:rStyle w:val="Strong"/>
          <w:color w:val="000000"/>
          <w:sz w:val="28"/>
          <w:szCs w:val="28"/>
        </w:rPr>
        <w:t>1. </w:t>
      </w:r>
      <w:r w:rsidRPr="007040B9">
        <w:rPr>
          <w:rStyle w:val="Strong"/>
          <w:color w:val="000000"/>
          <w:sz w:val="28"/>
          <w:szCs w:val="28"/>
        </w:rPr>
        <w:t>Trị số bình thường</w:t>
      </w:r>
      <w:r w:rsidRPr="007040B9">
        <w:rPr>
          <w:color w:val="000000"/>
          <w:sz w:val="28"/>
          <w:szCs w:val="28"/>
        </w:rPr>
        <w:t>:  &lt; 12 µmol/L</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Pr>
          <w:rStyle w:val="Strong"/>
          <w:color w:val="000000"/>
          <w:sz w:val="28"/>
          <w:szCs w:val="28"/>
        </w:rPr>
        <w:t>2. </w:t>
      </w:r>
      <w:r w:rsidRPr="007040B9">
        <w:rPr>
          <w:rStyle w:val="Strong"/>
          <w:color w:val="000000"/>
          <w:sz w:val="28"/>
          <w:szCs w:val="28"/>
        </w:rPr>
        <w:t>Bilirubin gián tiếp máu tăng trong:</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Tắc mật trong gan: Viêm gan, xơ gan.</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Tắc mật ngoài gan: do sỏi, ung thư, hạch to. Tan máu, vàng sơ sinh.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Pr>
          <w:rStyle w:val="Strong"/>
          <w:color w:val="000000"/>
          <w:sz w:val="28"/>
          <w:szCs w:val="28"/>
        </w:rPr>
        <w:t>V. </w:t>
      </w:r>
      <w:r w:rsidRPr="007040B9">
        <w:rPr>
          <w:rStyle w:val="Strong"/>
          <w:color w:val="000000"/>
          <w:sz w:val="28"/>
          <w:szCs w:val="28"/>
        </w:rPr>
        <w:t>NHỮNG SAI XÓT VÀ XỬ TRÍ</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Là những sai xót có thể gặp trong khi định lượng BiL.T, BiL.D</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w:t>
      </w:r>
    </w:p>
    <w:p w:rsidR="00533E7B" w:rsidRDefault="00533E7B" w:rsidP="00E56044">
      <w:pPr>
        <w:pStyle w:val="NormalWeb"/>
        <w:shd w:val="clear" w:color="auto" w:fill="FFFFFF"/>
        <w:spacing w:before="0" w:beforeAutospacing="0" w:after="0" w:afterAutospacing="0" w:line="330" w:lineRule="atLeast"/>
        <w:ind w:firstLine="720"/>
        <w:jc w:val="center"/>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r>
        <w:rPr>
          <w:rStyle w:val="Strong"/>
          <w:color w:val="000000"/>
          <w:sz w:val="28"/>
          <w:szCs w:val="28"/>
        </w:rPr>
        <w:t xml:space="preserve">          </w:t>
      </w: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center"/>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center"/>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center"/>
        <w:rPr>
          <w:rStyle w:val="Strong"/>
          <w:color w:val="000000"/>
          <w:sz w:val="28"/>
          <w:szCs w:val="28"/>
        </w:rPr>
      </w:pPr>
    </w:p>
    <w:p w:rsidR="00533E7B" w:rsidRPr="007040B9" w:rsidRDefault="00533E7B" w:rsidP="00E56044">
      <w:pPr>
        <w:pStyle w:val="NormalWeb"/>
        <w:shd w:val="clear" w:color="auto" w:fill="FFFFFF"/>
        <w:spacing w:before="0" w:beforeAutospacing="0" w:after="0" w:afterAutospacing="0" w:line="330" w:lineRule="atLeast"/>
        <w:ind w:firstLine="720"/>
        <w:jc w:val="center"/>
        <w:rPr>
          <w:color w:val="000000"/>
          <w:sz w:val="28"/>
          <w:szCs w:val="28"/>
        </w:rPr>
      </w:pPr>
      <w:r w:rsidRPr="007040B9">
        <w:rPr>
          <w:rStyle w:val="Strong"/>
          <w:color w:val="000000"/>
          <w:sz w:val="28"/>
          <w:szCs w:val="28"/>
        </w:rPr>
        <w:t>QUY TRÌNH ĐO HOẠT ĐỘ AST (GOT)</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Pr>
          <w:rStyle w:val="Strong"/>
          <w:color w:val="000000"/>
          <w:sz w:val="28"/>
          <w:szCs w:val="28"/>
        </w:rPr>
        <w:t>I. </w:t>
      </w:r>
      <w:r w:rsidRPr="007040B9">
        <w:rPr>
          <w:rStyle w:val="Strong"/>
          <w:color w:val="000000"/>
          <w:sz w:val="28"/>
          <w:szCs w:val="28"/>
        </w:rPr>
        <w:t>NGUYÊN LÝ</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GOT/AST = Glutamate oxaloacetat transamine/Aspatat aminotransferate.</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AST có tác dụng vận chuyển nhóm amin từ acid α amin Aspartat sang acid α cetonic là α-cetoglutarat. AST có trong bào tương, ty thể tế bào ở tim, gan, cơ xương, thận, tụy, hồng cầu.</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Nguyên lý: Hoạt độ của enzym GOT/AST huyết thanh/huyết tương được xác định theo phương pháp động học enzym. PTPƯ:</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4347F1">
        <w:rPr>
          <w:color w:val="00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75pt;height:6.75pt">
            <v:imagedata r:id="rId5" o:title=""/>
          </v:shape>
        </w:pict>
      </w:r>
      <w:r w:rsidRPr="007040B9">
        <w:rPr>
          <w:color w:val="000000"/>
          <w:sz w:val="28"/>
          <w:szCs w:val="28"/>
        </w:rPr>
        <w:t>2- oxologlutarat + L-Aspartate                AST   L- glutamate + Oxaloacetate</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4347F1">
        <w:rPr>
          <w:color w:val="000000"/>
          <w:sz w:val="28"/>
          <w:szCs w:val="28"/>
        </w:rPr>
        <w:pict>
          <v:shape id="_x0000_i1026" type="#_x0000_t75" alt="" style="width:34.5pt;height:6.75pt">
            <v:imagedata r:id="rId6" o:title=""/>
          </v:shape>
        </w:pict>
      </w:r>
      <w:r w:rsidRPr="007040B9">
        <w:rPr>
          <w:color w:val="000000"/>
          <w:sz w:val="28"/>
          <w:szCs w:val="28"/>
        </w:rPr>
        <w:t>Oxaloacetate                +  NADH +  H+  MDH     L- Malate  +  NAD+</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Pr>
          <w:rStyle w:val="Strong"/>
          <w:color w:val="000000"/>
          <w:sz w:val="28"/>
          <w:szCs w:val="28"/>
        </w:rPr>
        <w:t>II. </w:t>
      </w:r>
      <w:r w:rsidRPr="007040B9">
        <w:rPr>
          <w:rStyle w:val="Strong"/>
          <w:color w:val="000000"/>
          <w:sz w:val="28"/>
          <w:szCs w:val="28"/>
        </w:rPr>
        <w:t>CHUẨN BỊ</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Pr>
          <w:rStyle w:val="Strong"/>
          <w:color w:val="000000"/>
          <w:sz w:val="28"/>
          <w:szCs w:val="28"/>
        </w:rPr>
        <w:t>1. </w:t>
      </w:r>
      <w:r w:rsidRPr="007040B9">
        <w:rPr>
          <w:rStyle w:val="Strong"/>
          <w:color w:val="000000"/>
          <w:sz w:val="28"/>
          <w:szCs w:val="28"/>
        </w:rPr>
        <w:t>Cán bộ thực hiện:</w:t>
      </w:r>
      <w:r w:rsidRPr="007040B9">
        <w:rPr>
          <w:color w:val="000000"/>
          <w:sz w:val="28"/>
          <w:szCs w:val="28"/>
        </w:rPr>
        <w:t> BS hoặc Cán bộ ĐH, KTV chuyên ngành hóa sinh.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Pr>
          <w:rStyle w:val="Strong"/>
          <w:color w:val="000000"/>
          <w:sz w:val="28"/>
          <w:szCs w:val="28"/>
        </w:rPr>
        <w:t>2. </w:t>
      </w:r>
      <w:r w:rsidRPr="007040B9">
        <w:rPr>
          <w:rStyle w:val="Strong"/>
          <w:color w:val="000000"/>
          <w:sz w:val="28"/>
          <w:szCs w:val="28"/>
        </w:rPr>
        <w:t>Phương tiện, hóa chất</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Phương tiện:</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xml:space="preserve">+ Hệ thống máy phân tích hóa sinh </w:t>
      </w:r>
      <w:r>
        <w:rPr>
          <w:color w:val="000000"/>
          <w:sz w:val="28"/>
          <w:szCs w:val="28"/>
        </w:rPr>
        <w:t>Mindray BS 200E</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Các ống xét nghiệm được chống đông bằng Li- Heparin hoặc EDTA hoặc không chống đông.</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Hóa chất: Hóa chất làm xét nghiệm GOT của hãng Beckman Coulter, hóa chất chuẩn, huyết thanh kiểm tra.</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Bệnh phẩm:</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Huyết thanh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Huyết tương (chống đông bằng Li-heparin, EDTA)</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Pr>
          <w:rStyle w:val="Strong"/>
          <w:color w:val="000000"/>
          <w:sz w:val="28"/>
          <w:szCs w:val="28"/>
        </w:rPr>
        <w:t>3. </w:t>
      </w:r>
      <w:r w:rsidRPr="007040B9">
        <w:rPr>
          <w:rStyle w:val="Strong"/>
          <w:color w:val="000000"/>
          <w:sz w:val="28"/>
          <w:szCs w:val="28"/>
        </w:rPr>
        <w:t>Người bệnh:</w:t>
      </w:r>
      <w:r w:rsidRPr="007040B9">
        <w:rPr>
          <w:color w:val="000000"/>
          <w:sz w:val="28"/>
          <w:szCs w:val="28"/>
        </w:rPr>
        <w:t> được tư vấn xét nghiệm khi khám bệnh, nhịn ăn sáng để lấy máu.</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Pr>
          <w:rStyle w:val="Strong"/>
          <w:color w:val="000000"/>
          <w:sz w:val="28"/>
          <w:szCs w:val="28"/>
        </w:rPr>
        <w:t>4. </w:t>
      </w:r>
      <w:r w:rsidRPr="007040B9">
        <w:rPr>
          <w:rStyle w:val="Strong"/>
          <w:color w:val="000000"/>
          <w:sz w:val="28"/>
          <w:szCs w:val="28"/>
        </w:rPr>
        <w:t>Phiếu xét nghiệm</w:t>
      </w:r>
      <w:r w:rsidRPr="007040B9">
        <w:rPr>
          <w:color w:val="000000"/>
          <w:sz w:val="28"/>
          <w:szCs w:val="28"/>
        </w:rPr>
        <w:t>: Được chỉ định xét nghiệm đo hoạt độ GOT trong máu.</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Pr>
          <w:rStyle w:val="Strong"/>
          <w:color w:val="000000"/>
          <w:sz w:val="28"/>
          <w:szCs w:val="28"/>
        </w:rPr>
        <w:t>III. </w:t>
      </w:r>
      <w:r w:rsidRPr="007040B9">
        <w:rPr>
          <w:rStyle w:val="Strong"/>
          <w:color w:val="000000"/>
          <w:sz w:val="28"/>
          <w:szCs w:val="28"/>
        </w:rPr>
        <w:t>CÁC BƯỚC TIẾN HÀNH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1. Lấy bệnh phẩm và xử lý mẫu:</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Lấy 2 mL máu tĩnh mạch vào ống không có chất chống đông hay ống có chất chống đông là Li, Na hay NH4-Heparin hoặc EDTA. Máu không vỡ hồng cầu. bảo quản bệnh phẩm tránh ánh sáng, bệnh phẩm ổn định 7 ngày ở 2-8°C, 2 ngày ở 15-25°C, 6 tháng ở - 15°C đến -25°C.</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Sau khi lấy máu, đem ly tâm ở 4000 vòng trong 5 phút tách lấy huyết thanh hoặc huyết tương.</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Bệnh phẩm chỉ rã đông 1 lần và phải để bệnh phẩm đạt nhiệt độ phòng trước khi phân tích. Để tránh hiện tượng bay hơi, bệnh phẩm, chất chuẩn, chất kiểm tra chất lượng nên phân tích trước vòng 2 giờ.</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2. Thực hiện phân tích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Cài chương trình trên máy theo protocol của máy: Chỉ làm khi bắt đầu triển khai xét nghiệm trên máy và khi có thay đổi giá trị trong chương trình cài đặt.</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Hiệu chuẩn xét nghiệm: Được làm khi bắt đầu triển khai xét nghiệm trên máy, khi thay đổi một trong các yếu tố: nồng độ chuẩn mới, thuốc thử mới, thay bóng đèn hay thay cóng phản ứng,và khi thấy kết quả kiểm tra chất lượng không đạt.</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xml:space="preserve">- Mẫu huyết thanh kiểm tra chất lượng, mẫu bệnh phẩm đo hoạt độ GOT được phân tích trên máy phân tích sinh hóa tự động </w:t>
      </w:r>
      <w:r>
        <w:rPr>
          <w:color w:val="000000"/>
          <w:sz w:val="28"/>
          <w:szCs w:val="28"/>
        </w:rPr>
        <w:t xml:space="preserve">Mindray BS 200E </w:t>
      </w:r>
      <w:r w:rsidRPr="007040B9">
        <w:rPr>
          <w:color w:val="000000"/>
          <w:sz w:val="28"/>
          <w:szCs w:val="28"/>
        </w:rPr>
        <w:t>theo protocol của máy.</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Mẫu bệnh phẩm chỉ được chạy trên máy phân tích khi kết quả kiểm tra chất lượng đạt được độ chính xác và xác thực trong giới hạn cho phép và không vi phạm các luật của quy định kiểm tra chất lượng.</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Kết quả sau khi được đánh giá sẽ lưu, trả kết quả xét nghiệm trên phần mềm quản lý Bệnh viện, in kết quả xét nghiệm để trả cho bệnh nhân.</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Pr>
          <w:rStyle w:val="Strong"/>
          <w:color w:val="000000"/>
          <w:sz w:val="28"/>
          <w:szCs w:val="28"/>
        </w:rPr>
        <w:t>IV. </w:t>
      </w:r>
      <w:r w:rsidRPr="007040B9">
        <w:rPr>
          <w:rStyle w:val="Strong"/>
          <w:color w:val="000000"/>
          <w:sz w:val="28"/>
          <w:szCs w:val="28"/>
        </w:rPr>
        <w:t>NHẬN ĐỊNH KẾT QUẢ</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1. Trị số bình thường: AST/GOT:</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Nam: &lt; 37 U/L</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Nữ: &lt; 31 U/L</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2. ASAT/GOT máu tăng trong:</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Các bệnh gan: Viêm gan cấp và mạn, xơ gan, ung thư gan.</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Các  bệnh về  tim: Suy tim xung huyết,  viêm màng ngoài tim, nhồi máu cơ tim (tỉ số ASAT/ALAT &gt; 1)</w:t>
      </w: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Một số bệnh khác: Viêm túi mật; Nhiễm độc rượu cấp; Tai biến mạch máu não; Viêm tụy cấp hoại tử; Hoạt tử thận, cơ.</w:t>
      </w:r>
      <w:r>
        <w:rPr>
          <w:color w:val="000000"/>
          <w:sz w:val="28"/>
          <w:szCs w:val="28"/>
        </w:rPr>
        <w:t xml:space="preserve"> </w:t>
      </w: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Pr>
          <w:color w:val="000000"/>
          <w:sz w:val="28"/>
          <w:szCs w:val="28"/>
        </w:rPr>
        <w:t xml:space="preserve">        </w:t>
      </w: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Pr="007040B9" w:rsidRDefault="00533E7B" w:rsidP="00E56044">
      <w:pPr>
        <w:pStyle w:val="NormalWeb"/>
        <w:shd w:val="clear" w:color="auto" w:fill="FFFFFF"/>
        <w:spacing w:before="0" w:beforeAutospacing="0" w:after="0" w:afterAutospacing="0" w:line="330" w:lineRule="atLeast"/>
        <w:ind w:firstLine="720"/>
        <w:jc w:val="center"/>
        <w:rPr>
          <w:color w:val="000000"/>
          <w:sz w:val="28"/>
          <w:szCs w:val="28"/>
        </w:rPr>
      </w:pPr>
      <w:r w:rsidRPr="007040B9">
        <w:rPr>
          <w:rStyle w:val="Strong"/>
          <w:color w:val="000000"/>
          <w:sz w:val="28"/>
          <w:szCs w:val="28"/>
        </w:rPr>
        <w:t>QUY TRÌNH ĐO HOẠT ĐỘ ALT (GPT)</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Pr>
          <w:rStyle w:val="Strong"/>
          <w:color w:val="000000"/>
          <w:sz w:val="28"/>
          <w:szCs w:val="28"/>
        </w:rPr>
        <w:t>I. </w:t>
      </w:r>
      <w:r w:rsidRPr="007040B9">
        <w:rPr>
          <w:rStyle w:val="Strong"/>
          <w:color w:val="000000"/>
          <w:sz w:val="28"/>
          <w:szCs w:val="28"/>
        </w:rPr>
        <w:t>NGUYÊN LÝ</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GPT/ALT = Glutamat Pyruvat Transamin/Alanin Aminotransferase.</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GPT (ALT) vận chuyển nhóm amin từ acid α- amin Alanin sang acid </w:t>
      </w:r>
      <w:r w:rsidRPr="004347F1">
        <w:rPr>
          <w:color w:val="000000"/>
          <w:sz w:val="28"/>
          <w:szCs w:val="28"/>
        </w:rPr>
        <w:pict>
          <v:shape id="_x0000_i1027" type="#_x0000_t75" alt="" style="width:43.5pt;height:9pt">
            <v:imagedata r:id="rId7" o:title=""/>
          </v:shape>
        </w:pict>
      </w:r>
      <w:r w:rsidRPr="007040B9">
        <w:rPr>
          <w:color w:val="000000"/>
          <w:sz w:val="28"/>
          <w:szCs w:val="28"/>
        </w:rPr>
        <w:t>α cetonic là α-cetoglutarat tạo ra acid mới là  Glutamat:</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4347F1">
        <w:rPr>
          <w:color w:val="000000"/>
          <w:sz w:val="28"/>
          <w:szCs w:val="28"/>
        </w:rPr>
        <w:pict>
          <v:shape id="_x0000_i1028" type="#_x0000_t75" alt="" style="width:34.5pt;height:9pt">
            <v:imagedata r:id="rId8" o:title=""/>
          </v:shape>
        </w:pict>
      </w:r>
      <w:r w:rsidRPr="007040B9">
        <w:rPr>
          <w:color w:val="000000"/>
          <w:sz w:val="28"/>
          <w:szCs w:val="28"/>
        </w:rPr>
        <w:t>Alanin + α-cetoglutarat         ALAT Glutamat + Pyruvat</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ALT có mặt trong bào tương tế bào ở gan, thận, tim, cơ xương.</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Hoạt độ của enzym GPT/ALAT trong máu của bệnh nhân được xác định theo phương pháp động học enzym.</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Pr>
          <w:rStyle w:val="Strong"/>
          <w:color w:val="000000"/>
          <w:sz w:val="28"/>
          <w:szCs w:val="28"/>
        </w:rPr>
        <w:t>II. </w:t>
      </w:r>
      <w:r w:rsidRPr="007040B9">
        <w:rPr>
          <w:rStyle w:val="Strong"/>
          <w:color w:val="000000"/>
          <w:sz w:val="28"/>
          <w:szCs w:val="28"/>
        </w:rPr>
        <w:t>CHUẨN BỊ</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Pr>
          <w:rStyle w:val="Strong"/>
          <w:color w:val="000000"/>
          <w:sz w:val="28"/>
          <w:szCs w:val="28"/>
        </w:rPr>
        <w:t>1. </w:t>
      </w:r>
      <w:r w:rsidRPr="007040B9">
        <w:rPr>
          <w:rStyle w:val="Strong"/>
          <w:color w:val="000000"/>
          <w:sz w:val="28"/>
          <w:szCs w:val="28"/>
        </w:rPr>
        <w:t>Cán bộ thực hiện</w:t>
      </w:r>
      <w:r w:rsidRPr="007040B9">
        <w:rPr>
          <w:color w:val="000000"/>
          <w:sz w:val="28"/>
          <w:szCs w:val="28"/>
        </w:rPr>
        <w:t>: 1 BS hoặc Cán bộ ĐH, 1 KTV chuyên ngành hóa sinh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Pr>
          <w:rStyle w:val="Strong"/>
          <w:color w:val="000000"/>
          <w:sz w:val="28"/>
          <w:szCs w:val="28"/>
        </w:rPr>
        <w:t>2. </w:t>
      </w:r>
      <w:r w:rsidRPr="007040B9">
        <w:rPr>
          <w:rStyle w:val="Strong"/>
          <w:color w:val="000000"/>
          <w:sz w:val="28"/>
          <w:szCs w:val="28"/>
        </w:rPr>
        <w:t>Phương tiện, hóa chất</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Phương tiện:</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xml:space="preserve">+ Hệ thống máy phân tích hóa sinh hãng </w:t>
      </w:r>
      <w:r>
        <w:rPr>
          <w:color w:val="000000"/>
          <w:sz w:val="28"/>
          <w:szCs w:val="28"/>
        </w:rPr>
        <w:t>Mindray BS 200E</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xml:space="preserve">+ Các ống XN chống đông Li-heparin </w:t>
      </w:r>
      <w:r>
        <w:rPr>
          <w:color w:val="000000"/>
          <w:sz w:val="28"/>
          <w:szCs w:val="28"/>
        </w:rPr>
        <w:t>hoặc EDTA hoặc không chống đông</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Hóa chất: Hóa chất làm xét nghiệm GPT, hóa chất chuẩn, huyết thanh kiểm tra mức 1 và mức 2 hãng.</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Bệnh phẩm: Huyết thanh/Huyết tương (Chống đông bằng Li-Heparin, EDTA)</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Pr>
          <w:rStyle w:val="Strong"/>
          <w:color w:val="000000"/>
          <w:sz w:val="28"/>
          <w:szCs w:val="28"/>
        </w:rPr>
        <w:t>3. </w:t>
      </w:r>
      <w:r w:rsidRPr="007040B9">
        <w:rPr>
          <w:rStyle w:val="Strong"/>
          <w:color w:val="000000"/>
          <w:sz w:val="28"/>
          <w:szCs w:val="28"/>
        </w:rPr>
        <w:t>Người bệnh</w:t>
      </w:r>
      <w:r w:rsidRPr="007040B9">
        <w:rPr>
          <w:color w:val="000000"/>
          <w:sz w:val="28"/>
          <w:szCs w:val="28"/>
        </w:rPr>
        <w:t>: Đã được tư vấn xét nghiệm, nhịn ăn sáng để lấy máu.</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Pr>
          <w:rStyle w:val="Strong"/>
          <w:color w:val="000000"/>
          <w:sz w:val="28"/>
          <w:szCs w:val="28"/>
        </w:rPr>
        <w:t>4. </w:t>
      </w:r>
      <w:r w:rsidRPr="007040B9">
        <w:rPr>
          <w:rStyle w:val="Strong"/>
          <w:color w:val="000000"/>
          <w:sz w:val="28"/>
          <w:szCs w:val="28"/>
        </w:rPr>
        <w:t>Phiếu xét nghiệm</w:t>
      </w:r>
      <w:r w:rsidRPr="007040B9">
        <w:rPr>
          <w:color w:val="000000"/>
          <w:sz w:val="28"/>
          <w:szCs w:val="28"/>
        </w:rPr>
        <w:t>: Được chỉ định xét nghiệm đo hoạt độ GPT trong máu.</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Pr>
          <w:rStyle w:val="Strong"/>
          <w:color w:val="000000"/>
          <w:sz w:val="28"/>
          <w:szCs w:val="28"/>
        </w:rPr>
        <w:t>III. </w:t>
      </w:r>
      <w:r w:rsidRPr="007040B9">
        <w:rPr>
          <w:rStyle w:val="Strong"/>
          <w:color w:val="000000"/>
          <w:sz w:val="28"/>
          <w:szCs w:val="28"/>
        </w:rPr>
        <w:t>CÁC BƯỚC TIẾN HÀNH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Cài chương trình trên máy theo protocol của máy: Chỉ làm khi bắt  đầu triển khai xét nghiệm trên máy và khi có thay đổi giá trị trong chương trình cài đặt.</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Dựng đường chuẩn: Được làm khi bắt đầu triển khai xét nghiệm trên máy, khi thay đổi một trong các yếu tố: nồng độ chuẩn mới, thuốc thử mới, thay bóng đèn hay thay cóng phản ứng, và khi thấy kết quả kiểm tra chất lượng không đạt.</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Mẫu huyết thanh kiểm tra chất lượng, mẫu bệnh phẩm đo hoạt độ GPT được phân tích trên máy phân tích sinh hóa tự động các máy AU 640, AU 680 theo protocol của máy.</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Mẫu bệnh phẩm chỉ được chạy trên máy phân tích khi kết quả kiểm  tra chất lượng đạt được độ chính xác và xác thực trong giới hạn cho phép và không vi phạm các luật của quy trình kiểm tra chất lượng.</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Kết quả sau khi được đánh giá, trả, lưu kết quả trên phần mềm Bệnh viện, in phiếu kết quả và trả cho bệnh nhân theo đúng giờ quy định.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Pr>
          <w:rStyle w:val="Strong"/>
          <w:color w:val="000000"/>
          <w:sz w:val="28"/>
          <w:szCs w:val="28"/>
        </w:rPr>
        <w:t>IV.  </w:t>
      </w:r>
      <w:r w:rsidRPr="007040B9">
        <w:rPr>
          <w:rStyle w:val="Strong"/>
          <w:color w:val="000000"/>
          <w:sz w:val="28"/>
          <w:szCs w:val="28"/>
        </w:rPr>
        <w:t>NHẬN ĐỊNH KẾT QUẢ</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Pr>
          <w:rStyle w:val="Strong"/>
          <w:color w:val="000000"/>
          <w:sz w:val="28"/>
          <w:szCs w:val="28"/>
        </w:rPr>
        <w:t>1. </w:t>
      </w:r>
      <w:r w:rsidRPr="007040B9">
        <w:rPr>
          <w:rStyle w:val="Strong"/>
          <w:color w:val="000000"/>
          <w:sz w:val="28"/>
          <w:szCs w:val="28"/>
        </w:rPr>
        <w:t>Trị số bình thường:</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Nam : &lt; 40 U/L</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Nữ:                   &lt; 31 U/L</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Pr>
          <w:rStyle w:val="Strong"/>
          <w:color w:val="000000"/>
          <w:sz w:val="28"/>
          <w:szCs w:val="28"/>
        </w:rPr>
        <w:t>2. </w:t>
      </w:r>
      <w:r w:rsidRPr="007040B9">
        <w:rPr>
          <w:rStyle w:val="Strong"/>
          <w:color w:val="000000"/>
          <w:sz w:val="28"/>
          <w:szCs w:val="28"/>
        </w:rPr>
        <w:t>ALAT/ALT máu tăng trong:</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Các bệnh  gan: Viêm gan cấp  (Tăng  nhiều,  gấp 50- 150  lần bình thường) và mạn (tăng gấp 5- 6 lần bình thường), xơ gan, ung thư gan.</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Các bệnh về tim: Suy tim xung huyết, viêm màng ngoài tim, nhồi máu cơ tim.</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Viêm túi mật</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Nhiễm độc rượu cấp</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Tai biến mạch máu não</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Viêm tụy cấp hoại tử</w:t>
      </w: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Hoại tử thận, c</w:t>
      </w:r>
      <w:r>
        <w:rPr>
          <w:color w:val="000000"/>
          <w:sz w:val="28"/>
          <w:szCs w:val="28"/>
        </w:rPr>
        <w:t>ơ.</w:t>
      </w: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center"/>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center"/>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center"/>
        <w:rPr>
          <w:rStyle w:val="Strong"/>
          <w:color w:val="000000"/>
          <w:sz w:val="28"/>
          <w:szCs w:val="28"/>
        </w:rPr>
      </w:pPr>
    </w:p>
    <w:p w:rsidR="00533E7B" w:rsidRPr="007040B9" w:rsidRDefault="00533E7B" w:rsidP="00E56044">
      <w:pPr>
        <w:pStyle w:val="NormalWeb"/>
        <w:shd w:val="clear" w:color="auto" w:fill="FFFFFF"/>
        <w:spacing w:before="0" w:beforeAutospacing="0" w:after="0" w:afterAutospacing="0" w:line="330" w:lineRule="atLeast"/>
        <w:ind w:firstLine="720"/>
        <w:jc w:val="center"/>
        <w:rPr>
          <w:color w:val="000000"/>
          <w:sz w:val="28"/>
          <w:szCs w:val="28"/>
        </w:rPr>
      </w:pPr>
      <w:r w:rsidRPr="007040B9">
        <w:rPr>
          <w:rStyle w:val="Strong"/>
          <w:color w:val="000000"/>
          <w:sz w:val="28"/>
          <w:szCs w:val="28"/>
        </w:rPr>
        <w:t>QUY TRÌNH ĐO HOẠT ĐỘ CK-MB</w:t>
      </w:r>
    </w:p>
    <w:p w:rsidR="00533E7B" w:rsidRPr="007040B9" w:rsidRDefault="00533E7B" w:rsidP="00E56044">
      <w:pPr>
        <w:pStyle w:val="NormalWeb"/>
        <w:shd w:val="clear" w:color="auto" w:fill="FFFFFF"/>
        <w:spacing w:before="0" w:beforeAutospacing="0" w:after="0" w:afterAutospacing="0" w:line="330" w:lineRule="atLeast"/>
        <w:ind w:firstLine="720"/>
        <w:jc w:val="center"/>
        <w:rPr>
          <w:color w:val="000000"/>
          <w:sz w:val="28"/>
          <w:szCs w:val="28"/>
        </w:rPr>
      </w:pPr>
      <w:r w:rsidRPr="007040B9">
        <w:rPr>
          <w:rStyle w:val="Strong"/>
          <w:color w:val="000000"/>
          <w:sz w:val="28"/>
          <w:szCs w:val="28"/>
        </w:rPr>
        <w:t>(Isozym MB of Creatine kinase)</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Pr>
          <w:rStyle w:val="Strong"/>
          <w:color w:val="000000"/>
          <w:sz w:val="28"/>
          <w:szCs w:val="28"/>
        </w:rPr>
        <w:t>I. </w:t>
      </w:r>
      <w:r w:rsidRPr="007040B9">
        <w:rPr>
          <w:rStyle w:val="Strong"/>
          <w:color w:val="000000"/>
          <w:sz w:val="28"/>
          <w:szCs w:val="28"/>
        </w:rPr>
        <w:t>NGUYÊN LÝ</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CK-MB (phần isoenzym liên quan với cơ tim của CPK), chiếm khoảng 5% CPK toàn phần/huyết thanh người bình thýờng.</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Hoạt độ của enzym CK-MB trong máu của bệnh nhân được xác định  theo phương pháp động học enzym.</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Pr>
          <w:rStyle w:val="Strong"/>
          <w:color w:val="000000"/>
          <w:sz w:val="28"/>
          <w:szCs w:val="28"/>
        </w:rPr>
        <w:t>II. </w:t>
      </w:r>
      <w:r w:rsidRPr="007040B9">
        <w:rPr>
          <w:rStyle w:val="Strong"/>
          <w:color w:val="000000"/>
          <w:sz w:val="28"/>
          <w:szCs w:val="28"/>
        </w:rPr>
        <w:t>CHUẨN BỊ</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Pr>
          <w:rStyle w:val="Strong"/>
          <w:color w:val="000000"/>
          <w:sz w:val="28"/>
          <w:szCs w:val="28"/>
        </w:rPr>
        <w:t>1. </w:t>
      </w:r>
      <w:r w:rsidRPr="007040B9">
        <w:rPr>
          <w:rStyle w:val="Strong"/>
          <w:color w:val="000000"/>
          <w:sz w:val="28"/>
          <w:szCs w:val="28"/>
        </w:rPr>
        <w:t>Cán bộ thực hiện</w:t>
      </w:r>
      <w:r w:rsidRPr="007040B9">
        <w:rPr>
          <w:color w:val="000000"/>
          <w:sz w:val="28"/>
          <w:szCs w:val="28"/>
        </w:rPr>
        <w:t>: Bác sĩ hoặc cán bộ đại học, kỹ thuật viên chuyên ngành Hóa sinh.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Pr>
          <w:rStyle w:val="Strong"/>
          <w:color w:val="000000"/>
          <w:sz w:val="28"/>
          <w:szCs w:val="28"/>
        </w:rPr>
        <w:t>2. </w:t>
      </w:r>
      <w:r w:rsidRPr="007040B9">
        <w:rPr>
          <w:rStyle w:val="Strong"/>
          <w:color w:val="000000"/>
          <w:sz w:val="28"/>
          <w:szCs w:val="28"/>
        </w:rPr>
        <w:t>Phương tiện, hóa chất</w:t>
      </w: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xml:space="preserve">- Phương tiện: Máy xét nghiệm </w:t>
      </w:r>
      <w:r>
        <w:rPr>
          <w:color w:val="000000"/>
          <w:sz w:val="28"/>
          <w:szCs w:val="28"/>
        </w:rPr>
        <w:t>Mindray BS 200E</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Hóa chất: Hóa chất xét nghiệm CK-MB, hóa chất chuẩn CK-MB, huyết thanh  kiểm tra chất lượng CK-MB.</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3. Người bệnh: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Người bệnh cần được giải thích về mục đích của việc lấy máu để làm xét nghiệm, bệnh nhân cần được chuẩn bị nhịn ăn ít nhất 10h trước khi lấy máu, bệnh nhân tránh căng thẳng, mất ngủ  trước ngày lấy máu…</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Pr>
          <w:rStyle w:val="Strong"/>
          <w:color w:val="000000"/>
          <w:sz w:val="28"/>
          <w:szCs w:val="28"/>
        </w:rPr>
        <w:t>4. </w:t>
      </w:r>
      <w:r w:rsidRPr="007040B9">
        <w:rPr>
          <w:rStyle w:val="Strong"/>
          <w:color w:val="000000"/>
          <w:sz w:val="28"/>
          <w:szCs w:val="28"/>
        </w:rPr>
        <w:t>Phiếu xét nghiệm:</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Phiếu xét nghiệm cần ghi đầy đủ thông tin về tên, tuổi, giới tính, khoa phòng, chẩn đoán, của bệnh nhân và ghi rõ chỉ định xét nghiệm.</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Pr>
          <w:rStyle w:val="Strong"/>
          <w:color w:val="000000"/>
          <w:sz w:val="28"/>
          <w:szCs w:val="28"/>
        </w:rPr>
        <w:t>III. </w:t>
      </w:r>
      <w:r w:rsidRPr="007040B9">
        <w:rPr>
          <w:rStyle w:val="Strong"/>
          <w:color w:val="000000"/>
          <w:sz w:val="28"/>
          <w:szCs w:val="28"/>
        </w:rPr>
        <w:t>CÁC BƯỚC TIẾN HÀNH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Pr>
          <w:rStyle w:val="Strong"/>
          <w:color w:val="000000"/>
          <w:sz w:val="28"/>
          <w:szCs w:val="28"/>
        </w:rPr>
        <w:t>1. </w:t>
      </w:r>
      <w:r w:rsidRPr="007040B9">
        <w:rPr>
          <w:rStyle w:val="Strong"/>
          <w:color w:val="000000"/>
          <w:sz w:val="28"/>
          <w:szCs w:val="28"/>
        </w:rPr>
        <w:t>Lấy bệnh phẩm:</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Lấy 2mL máu tĩnh mạch vào ống không có chất chống đông hay ống có chất chống đông là Li- Heparin hoặc EDTA. Máu không vỡ hồng cầu. Bệnh phẩm là huyết thanh ổn định 8 giờ ở 15°C đến 25°C, 8 ngày ở 2- 8°C, 4 tuần ở -15°C đến -25°C. Bệnh phẩm là huyết tương, Heparin ổn định 8 giờ ở  15°C đến 25°C, 5 ngày ở 2- 8°C, 8 tuần ở -15°C đến -25°C.</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Sau khi lấy máu, đem ly tâm ở 4000 vòng trong 5 phút tách lấy huyết thanh hoặc huyết tương.</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Bệnh phẩm chỉ rã đông 1 lần và phải để bệnh phẩm đạt nhiệt độ phòng trước khi phân tích. Để tránh hiện tượng bay hơi, bệnh phẩm, hóa chất chuẩn, huyết thanh kiểm tra chất lượng nên phân tích trong vòng 2 giờ.</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Pr>
          <w:rStyle w:val="Strong"/>
          <w:color w:val="000000"/>
          <w:sz w:val="28"/>
          <w:szCs w:val="28"/>
        </w:rPr>
        <w:t>2. </w:t>
      </w:r>
      <w:r w:rsidRPr="007040B9">
        <w:rPr>
          <w:rStyle w:val="Strong"/>
          <w:color w:val="000000"/>
          <w:sz w:val="28"/>
          <w:szCs w:val="28"/>
        </w:rPr>
        <w:t>Tiến hành kỹ thuật</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Máy phân tích cần chuẩn bị sẵn sàng để thực hiện phân tích mẫu: Máy đã được chuẩn với xét nghiệm CK-MB. Kết quả kiểm tra chất lượng với xét nghiệm CK-MB đạt yêu cầu nằm trong dải cho phép và không vi phạm luật kiểm tra chất lượng.</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Cán bộ thực hiện phân tích mẫu nhập dữ liệu về thông tin bệnh phẩm và chỉ định xét nghiệm vào máy phân tích hoặc hệ thống mạng.</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Nạp mẫu bệnh phẩm vào máy phân tích.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Ra lệnh cho máy thực hiện phân tích mẫu bệnh phẩm.</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Đợi máy phân tích mẫu theo protocol của máy</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Khi có kết quả cần xem xét đánh giá kết quả sau đó lưu, trả keeta quả trên phần mềm quản lý Bệnh viện, in phiếu kết quả xét nghiệm để trả cho bệnh nhân.</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IV.</w:t>
      </w:r>
      <w:r>
        <w:rPr>
          <w:rStyle w:val="Strong"/>
          <w:color w:val="000000"/>
          <w:sz w:val="28"/>
          <w:szCs w:val="28"/>
        </w:rPr>
        <w:t xml:space="preserve"> </w:t>
      </w:r>
      <w:r w:rsidRPr="007040B9">
        <w:rPr>
          <w:rStyle w:val="Strong"/>
          <w:color w:val="000000"/>
          <w:sz w:val="28"/>
          <w:szCs w:val="28"/>
        </w:rPr>
        <w:t>NHẬN ĐỊNH KẾT QUẢ</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Trị số bình thường: &lt; 24 U/L</w:t>
      </w: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CK- MB máu tăng trong: Nhồi máu cơ tim cấp.</w:t>
      </w: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center"/>
        <w:rPr>
          <w:b/>
          <w:bCs/>
          <w:color w:val="000000"/>
        </w:rPr>
      </w:pPr>
    </w:p>
    <w:p w:rsidR="00533E7B" w:rsidRDefault="00533E7B" w:rsidP="00E56044">
      <w:pPr>
        <w:pStyle w:val="NormalWeb"/>
        <w:shd w:val="clear" w:color="auto" w:fill="FFFFFF"/>
        <w:spacing w:before="0" w:beforeAutospacing="0" w:after="0" w:afterAutospacing="0" w:line="330" w:lineRule="atLeast"/>
        <w:ind w:firstLine="720"/>
        <w:jc w:val="center"/>
        <w:rPr>
          <w:b/>
          <w:bCs/>
          <w:color w:val="000000"/>
        </w:rPr>
      </w:pPr>
    </w:p>
    <w:p w:rsidR="00533E7B" w:rsidRDefault="00533E7B" w:rsidP="00E56044">
      <w:pPr>
        <w:pStyle w:val="NormalWeb"/>
        <w:shd w:val="clear" w:color="auto" w:fill="FFFFFF"/>
        <w:spacing w:before="0" w:beforeAutospacing="0" w:after="0" w:afterAutospacing="0" w:line="330" w:lineRule="atLeast"/>
        <w:ind w:firstLine="720"/>
        <w:jc w:val="center"/>
        <w:rPr>
          <w:b/>
          <w:bCs/>
          <w:color w:val="000000"/>
        </w:rPr>
      </w:pPr>
    </w:p>
    <w:p w:rsidR="00533E7B" w:rsidRPr="008434C9" w:rsidRDefault="00533E7B" w:rsidP="00E56044">
      <w:pPr>
        <w:pStyle w:val="NormalWeb"/>
        <w:shd w:val="clear" w:color="auto" w:fill="FFFFFF"/>
        <w:spacing w:before="0" w:beforeAutospacing="0" w:after="0" w:afterAutospacing="0" w:line="330" w:lineRule="atLeast"/>
        <w:ind w:firstLine="720"/>
        <w:jc w:val="center"/>
        <w:rPr>
          <w:color w:val="000000"/>
          <w:sz w:val="28"/>
          <w:szCs w:val="28"/>
        </w:rPr>
      </w:pPr>
      <w:r w:rsidRPr="007040B9">
        <w:rPr>
          <w:b/>
          <w:bCs/>
          <w:color w:val="000000"/>
        </w:rPr>
        <w:t>QUY TRÌNH ĐỊNH LƯỢNG URE</w:t>
      </w:r>
    </w:p>
    <w:p w:rsidR="00533E7B" w:rsidRPr="007040B9" w:rsidRDefault="00533E7B" w:rsidP="00E56044">
      <w:pPr>
        <w:shd w:val="clear" w:color="auto" w:fill="FFFFFF"/>
        <w:spacing w:line="330" w:lineRule="atLeast"/>
        <w:ind w:firstLine="720"/>
        <w:jc w:val="center"/>
        <w:rPr>
          <w:color w:val="000000"/>
        </w:rPr>
      </w:pPr>
      <w:r w:rsidRPr="007040B9">
        <w:rPr>
          <w:color w:val="000000"/>
        </w:rPr>
        <w:t> </w:t>
      </w:r>
    </w:p>
    <w:p w:rsidR="00533E7B" w:rsidRPr="007040B9" w:rsidRDefault="00533E7B" w:rsidP="00E56044">
      <w:pPr>
        <w:shd w:val="clear" w:color="auto" w:fill="FFFFFF"/>
        <w:spacing w:line="330" w:lineRule="atLeast"/>
        <w:ind w:firstLine="720"/>
        <w:jc w:val="both"/>
        <w:rPr>
          <w:color w:val="000000"/>
        </w:rPr>
      </w:pPr>
      <w:r>
        <w:rPr>
          <w:b/>
          <w:bCs/>
          <w:color w:val="000000"/>
        </w:rPr>
        <w:t>I.</w:t>
      </w:r>
      <w:r w:rsidRPr="007040B9">
        <w:rPr>
          <w:b/>
          <w:bCs/>
          <w:color w:val="000000"/>
        </w:rPr>
        <w:t xml:space="preserve"> NGUYÊN LÝ</w:t>
      </w:r>
    </w:p>
    <w:p w:rsidR="00533E7B" w:rsidRPr="007040B9" w:rsidRDefault="00533E7B" w:rsidP="00E56044">
      <w:pPr>
        <w:shd w:val="clear" w:color="auto" w:fill="FFFFFF"/>
        <w:spacing w:line="330" w:lineRule="atLeast"/>
        <w:ind w:firstLine="720"/>
        <w:jc w:val="both"/>
        <w:rPr>
          <w:color w:val="000000"/>
        </w:rPr>
      </w:pPr>
      <w:r w:rsidRPr="004347F1">
        <w:rPr>
          <w:color w:val="000000"/>
        </w:rPr>
        <w:pict>
          <v:shape id="_x0000_i1029" type="#_x0000_t75" alt="" style="width:43.5pt;height:9pt">
            <v:imagedata r:id="rId9" o:title=""/>
          </v:shape>
        </w:pict>
      </w:r>
      <w:r w:rsidRPr="007040B9">
        <w:rPr>
          <w:color w:val="000000"/>
        </w:rPr>
        <w:t>Ure máu được định lượng theo phương pháp động học UV. Phản ứng như sau:        </w:t>
      </w:r>
    </w:p>
    <w:p w:rsidR="00533E7B" w:rsidRPr="007040B9" w:rsidRDefault="00533E7B" w:rsidP="00E56044">
      <w:pPr>
        <w:shd w:val="clear" w:color="auto" w:fill="FFFFFF"/>
        <w:spacing w:line="330" w:lineRule="atLeast"/>
        <w:ind w:firstLine="720"/>
        <w:jc w:val="both"/>
        <w:rPr>
          <w:color w:val="000000"/>
        </w:rPr>
      </w:pPr>
      <w:r w:rsidRPr="007040B9">
        <w:rPr>
          <w:color w:val="000000"/>
        </w:rPr>
        <w:t>                      Urea + H2O          Urease        2NH4+  + CO32-</w:t>
      </w:r>
    </w:p>
    <w:p w:rsidR="00533E7B" w:rsidRPr="007040B9" w:rsidRDefault="00533E7B" w:rsidP="00E56044">
      <w:pPr>
        <w:shd w:val="clear" w:color="auto" w:fill="FFFFFF"/>
        <w:spacing w:line="330" w:lineRule="atLeast"/>
        <w:ind w:firstLine="720"/>
        <w:jc w:val="both"/>
        <w:rPr>
          <w:color w:val="000000"/>
        </w:rPr>
      </w:pPr>
      <w:r w:rsidRPr="004347F1">
        <w:rPr>
          <w:color w:val="000000"/>
        </w:rPr>
        <w:pict>
          <v:shape id="_x0000_i1030" type="#_x0000_t75" alt="" style="width:54pt;height:6.75pt">
            <v:imagedata r:id="rId10" o:title=""/>
          </v:shape>
        </w:pict>
      </w:r>
      <w:r w:rsidRPr="007040B9">
        <w:rPr>
          <w:color w:val="000000"/>
        </w:rPr>
        <w:t>2NH4+  + α-oxoglutarate+ 2NADH  GLDH  2L-glutamate + 2NAD+ +  2H2O</w:t>
      </w:r>
    </w:p>
    <w:p w:rsidR="00533E7B" w:rsidRPr="007040B9" w:rsidRDefault="00533E7B" w:rsidP="00E56044">
      <w:pPr>
        <w:shd w:val="clear" w:color="auto" w:fill="FFFFFF"/>
        <w:spacing w:line="330" w:lineRule="atLeast"/>
        <w:ind w:firstLine="720"/>
        <w:jc w:val="both"/>
        <w:rPr>
          <w:color w:val="000000"/>
        </w:rPr>
      </w:pPr>
      <w:r>
        <w:rPr>
          <w:b/>
          <w:bCs/>
          <w:color w:val="000000"/>
        </w:rPr>
        <w:t>II. </w:t>
      </w:r>
      <w:r w:rsidRPr="007040B9">
        <w:rPr>
          <w:b/>
          <w:bCs/>
          <w:color w:val="000000"/>
        </w:rPr>
        <w:t>CHUẨN BỊ</w:t>
      </w:r>
    </w:p>
    <w:p w:rsidR="00533E7B" w:rsidRPr="007040B9" w:rsidRDefault="00533E7B" w:rsidP="00E56044">
      <w:pPr>
        <w:shd w:val="clear" w:color="auto" w:fill="FFFFFF"/>
        <w:spacing w:line="330" w:lineRule="atLeast"/>
        <w:ind w:firstLine="720"/>
        <w:jc w:val="both"/>
        <w:rPr>
          <w:color w:val="000000"/>
        </w:rPr>
      </w:pPr>
      <w:r w:rsidRPr="007040B9">
        <w:rPr>
          <w:b/>
          <w:bCs/>
          <w:i/>
          <w:iCs/>
          <w:color w:val="000000"/>
        </w:rPr>
        <w:t>1. </w:t>
      </w:r>
      <w:r w:rsidRPr="007040B9">
        <w:rPr>
          <w:b/>
          <w:bCs/>
          <w:color w:val="000000"/>
        </w:rPr>
        <w:t> Cán bộ thực hiện</w:t>
      </w:r>
      <w:r w:rsidRPr="007040B9">
        <w:rPr>
          <w:color w:val="000000"/>
        </w:rPr>
        <w:t>: Bác sĩ hoặc cán bộ đại học và kỹ thuật viên chuyên ngành Hóa sinh.</w:t>
      </w:r>
    </w:p>
    <w:p w:rsidR="00533E7B" w:rsidRPr="007040B9" w:rsidRDefault="00533E7B" w:rsidP="00E56044">
      <w:pPr>
        <w:shd w:val="clear" w:color="auto" w:fill="FFFFFF"/>
        <w:spacing w:line="330" w:lineRule="atLeast"/>
        <w:ind w:firstLine="720"/>
        <w:jc w:val="both"/>
        <w:rPr>
          <w:color w:val="000000"/>
        </w:rPr>
      </w:pPr>
      <w:r w:rsidRPr="007040B9">
        <w:rPr>
          <w:b/>
          <w:bCs/>
          <w:i/>
          <w:iCs/>
          <w:color w:val="000000"/>
        </w:rPr>
        <w:t>2. </w:t>
      </w:r>
      <w:r w:rsidRPr="007040B9">
        <w:rPr>
          <w:b/>
          <w:bCs/>
          <w:color w:val="000000"/>
        </w:rPr>
        <w:t>Phương tiện, hóa chất:</w:t>
      </w:r>
    </w:p>
    <w:p w:rsidR="00533E7B" w:rsidRPr="007040B9" w:rsidRDefault="00533E7B" w:rsidP="00E56044">
      <w:pPr>
        <w:shd w:val="clear" w:color="auto" w:fill="FFFFFF"/>
        <w:spacing w:line="330" w:lineRule="atLeast"/>
        <w:ind w:firstLine="720"/>
        <w:jc w:val="both"/>
        <w:rPr>
          <w:color w:val="000000"/>
        </w:rPr>
      </w:pPr>
      <w:r w:rsidRPr="007040B9">
        <w:rPr>
          <w:color w:val="000000"/>
        </w:rPr>
        <w:t>- Máy móc: hệ thống máy sinh hóa Olympus AU640, Beckman Coulter AU680</w:t>
      </w:r>
    </w:p>
    <w:p w:rsidR="00533E7B" w:rsidRPr="007040B9" w:rsidRDefault="00533E7B" w:rsidP="00E56044">
      <w:pPr>
        <w:shd w:val="clear" w:color="auto" w:fill="FFFFFF"/>
        <w:spacing w:line="330" w:lineRule="atLeast"/>
        <w:ind w:firstLine="720"/>
        <w:jc w:val="both"/>
        <w:rPr>
          <w:color w:val="000000"/>
        </w:rPr>
      </w:pPr>
      <w:r w:rsidRPr="007040B9">
        <w:rPr>
          <w:color w:val="000000"/>
        </w:rPr>
        <w:t>- Thuốc thử sẵn sàng sử dụng: R1: NADH, α-oxoglutarate; R2: Tris, EDTA, GLDH, ADP, Urease,… Bảo quản ở 2- 8°C  đến khi hết hạn sử dụng, 8 tuần khi để trên máy phân tích.</w:t>
      </w:r>
    </w:p>
    <w:p w:rsidR="00533E7B" w:rsidRPr="007040B9" w:rsidRDefault="00533E7B" w:rsidP="00E56044">
      <w:pPr>
        <w:shd w:val="clear" w:color="auto" w:fill="FFFFFF"/>
        <w:spacing w:line="330" w:lineRule="atLeast"/>
        <w:ind w:firstLine="720"/>
        <w:jc w:val="both"/>
        <w:rPr>
          <w:color w:val="000000"/>
        </w:rPr>
      </w:pPr>
      <w:r w:rsidRPr="007040B9">
        <w:rPr>
          <w:color w:val="000000"/>
        </w:rPr>
        <w:t>- Các loại dung dịch hệ thống khác: Wash solution,…</w:t>
      </w:r>
    </w:p>
    <w:p w:rsidR="00533E7B" w:rsidRPr="007040B9" w:rsidRDefault="00533E7B" w:rsidP="00E56044">
      <w:pPr>
        <w:shd w:val="clear" w:color="auto" w:fill="FFFFFF"/>
        <w:spacing w:line="330" w:lineRule="atLeast"/>
        <w:ind w:firstLine="720"/>
        <w:jc w:val="both"/>
        <w:rPr>
          <w:color w:val="000000"/>
        </w:rPr>
      </w:pPr>
      <w:r w:rsidRPr="007040B9">
        <w:rPr>
          <w:color w:val="000000"/>
        </w:rPr>
        <w:t>- Chuẩn, nước muối sinh lý</w:t>
      </w:r>
    </w:p>
    <w:p w:rsidR="00533E7B" w:rsidRPr="007040B9" w:rsidRDefault="00533E7B" w:rsidP="00E56044">
      <w:pPr>
        <w:shd w:val="clear" w:color="auto" w:fill="FFFFFF"/>
        <w:spacing w:line="330" w:lineRule="atLeast"/>
        <w:ind w:firstLine="720"/>
        <w:jc w:val="both"/>
        <w:rPr>
          <w:color w:val="000000"/>
        </w:rPr>
      </w:pPr>
      <w:r w:rsidRPr="007040B9">
        <w:rPr>
          <w:color w:val="000000"/>
        </w:rPr>
        <w:t>- Huyết thanh kiểm tra chất lượng 2 mức (Quality Control Serum level 1 và 2) (viết tắt: QC 1 và QC 2)</w:t>
      </w:r>
    </w:p>
    <w:p w:rsidR="00533E7B" w:rsidRPr="007040B9" w:rsidRDefault="00533E7B" w:rsidP="00E56044">
      <w:pPr>
        <w:shd w:val="clear" w:color="auto" w:fill="FFFFFF"/>
        <w:spacing w:line="330" w:lineRule="atLeast"/>
        <w:ind w:firstLine="720"/>
        <w:jc w:val="both"/>
        <w:rPr>
          <w:color w:val="000000"/>
        </w:rPr>
      </w:pPr>
      <w:r w:rsidRPr="007040B9">
        <w:rPr>
          <w:b/>
          <w:bCs/>
          <w:i/>
          <w:iCs/>
          <w:color w:val="000000"/>
        </w:rPr>
        <w:t>3. </w:t>
      </w:r>
      <w:r w:rsidRPr="007040B9">
        <w:rPr>
          <w:b/>
          <w:bCs/>
          <w:color w:val="000000"/>
        </w:rPr>
        <w:t>Người bệnh</w:t>
      </w:r>
      <w:r w:rsidRPr="007040B9">
        <w:rPr>
          <w:color w:val="000000"/>
        </w:rPr>
        <w:t>:</w:t>
      </w:r>
    </w:p>
    <w:p w:rsidR="00533E7B" w:rsidRPr="007040B9" w:rsidRDefault="00533E7B" w:rsidP="00E56044">
      <w:pPr>
        <w:shd w:val="clear" w:color="auto" w:fill="FFFFFF"/>
        <w:spacing w:line="330" w:lineRule="atLeast"/>
        <w:ind w:firstLine="720"/>
        <w:jc w:val="both"/>
        <w:rPr>
          <w:color w:val="000000"/>
        </w:rPr>
      </w:pPr>
      <w:r w:rsidRPr="007040B9">
        <w:rPr>
          <w:color w:val="000000"/>
        </w:rPr>
        <w:t>Người bệnh được giải thích và tư vấn trước khi thực hiện XN, tốt nhất là nhịn ăn sáng và lấy máu vào buổi sáng.</w:t>
      </w:r>
    </w:p>
    <w:p w:rsidR="00533E7B" w:rsidRPr="007040B9" w:rsidRDefault="00533E7B" w:rsidP="00E56044">
      <w:pPr>
        <w:shd w:val="clear" w:color="auto" w:fill="FFFFFF"/>
        <w:spacing w:line="330" w:lineRule="atLeast"/>
        <w:ind w:firstLine="720"/>
        <w:jc w:val="both"/>
        <w:rPr>
          <w:color w:val="000000"/>
        </w:rPr>
      </w:pPr>
      <w:r w:rsidRPr="007040B9">
        <w:rPr>
          <w:b/>
          <w:bCs/>
          <w:i/>
          <w:iCs/>
          <w:color w:val="000000"/>
        </w:rPr>
        <w:t>4. </w:t>
      </w:r>
      <w:r w:rsidRPr="007040B9">
        <w:rPr>
          <w:b/>
          <w:bCs/>
          <w:color w:val="000000"/>
        </w:rPr>
        <w:t>Phiếu xét nghiệm</w:t>
      </w:r>
      <w:r w:rsidRPr="007040B9">
        <w:rPr>
          <w:color w:val="000000"/>
        </w:rPr>
        <w:t>: có đầy đủ thông tin về bệnh nhân bao gồm họ tên, tuổi, khoa phòng, chẩn đoán, tình trạng mẫu, tên BS chỉ định, ngày giờ chỉ định, ngày giờ lấy mẫu, các loại thuốc đã sử dụng (nếu có)…</w:t>
      </w:r>
    </w:p>
    <w:p w:rsidR="00533E7B" w:rsidRPr="007040B9" w:rsidRDefault="00533E7B" w:rsidP="00E56044">
      <w:pPr>
        <w:shd w:val="clear" w:color="auto" w:fill="FFFFFF"/>
        <w:spacing w:line="330" w:lineRule="atLeast"/>
        <w:ind w:firstLine="720"/>
        <w:jc w:val="both"/>
        <w:rPr>
          <w:color w:val="000000"/>
        </w:rPr>
      </w:pPr>
      <w:r>
        <w:rPr>
          <w:b/>
          <w:bCs/>
          <w:color w:val="000000"/>
        </w:rPr>
        <w:t>III. </w:t>
      </w:r>
      <w:r w:rsidRPr="007040B9">
        <w:rPr>
          <w:b/>
          <w:bCs/>
          <w:color w:val="000000"/>
        </w:rPr>
        <w:t>CÁC BƯỚC TIẾN HÀNH</w:t>
      </w:r>
    </w:p>
    <w:p w:rsidR="00533E7B" w:rsidRPr="007040B9" w:rsidRDefault="00533E7B" w:rsidP="00E56044">
      <w:pPr>
        <w:shd w:val="clear" w:color="auto" w:fill="FFFFFF"/>
        <w:spacing w:line="330" w:lineRule="atLeast"/>
        <w:ind w:firstLine="720"/>
        <w:jc w:val="both"/>
        <w:rPr>
          <w:color w:val="000000"/>
        </w:rPr>
      </w:pPr>
      <w:r>
        <w:rPr>
          <w:b/>
          <w:bCs/>
          <w:i/>
          <w:iCs/>
          <w:color w:val="000000"/>
        </w:rPr>
        <w:t>1.</w:t>
      </w:r>
      <w:r w:rsidRPr="007040B9">
        <w:rPr>
          <w:b/>
          <w:bCs/>
          <w:i/>
          <w:iCs/>
          <w:color w:val="000000"/>
        </w:rPr>
        <w:t> </w:t>
      </w:r>
      <w:r w:rsidRPr="007040B9">
        <w:rPr>
          <w:b/>
          <w:bCs/>
          <w:color w:val="000000"/>
        </w:rPr>
        <w:t>Lấy mẫu bệnh phẩm và xử lý mẫu</w:t>
      </w:r>
      <w:r w:rsidRPr="007040B9">
        <w:rPr>
          <w:color w:val="000000"/>
        </w:rPr>
        <w:t>:</w:t>
      </w:r>
    </w:p>
    <w:p w:rsidR="00533E7B" w:rsidRPr="007040B9" w:rsidRDefault="00533E7B" w:rsidP="00E56044">
      <w:pPr>
        <w:shd w:val="clear" w:color="auto" w:fill="FFFFFF"/>
        <w:spacing w:line="330" w:lineRule="atLeast"/>
        <w:ind w:firstLine="720"/>
        <w:jc w:val="both"/>
        <w:rPr>
          <w:color w:val="000000"/>
        </w:rPr>
      </w:pPr>
      <w:r w:rsidRPr="007040B9">
        <w:rPr>
          <w:color w:val="000000"/>
        </w:rPr>
        <w:t>- Bệnh phẩm phải được lấy đúng kỹ thuật vào ống xét nghiệm tiêu chuẩn. Có thể sử dụng ống không chống đông ống có chất chống đông bằng EDTA, Li- Heparin (không dùng ammonium heparin).</w:t>
      </w:r>
    </w:p>
    <w:p w:rsidR="00533E7B" w:rsidRPr="007040B9" w:rsidRDefault="00533E7B" w:rsidP="00E56044">
      <w:pPr>
        <w:shd w:val="clear" w:color="auto" w:fill="FFFFFF"/>
        <w:spacing w:line="330" w:lineRule="atLeast"/>
        <w:ind w:firstLine="720"/>
        <w:jc w:val="both"/>
        <w:rPr>
          <w:color w:val="000000"/>
        </w:rPr>
      </w:pPr>
      <w:r w:rsidRPr="007040B9">
        <w:rPr>
          <w:color w:val="000000"/>
        </w:rPr>
        <w:t>- Bệnh phẩm được nhận từ các khoa lâm sàng và bộ phận lấy mẫu phòng khám. Nhân viên nhận mẫu lấy thông tin bệnh nhân từ phần mềm quản lý Bệnh viện, in và dán barcode vào ống bệnh phẩm, sau đó cho ly tâm 4000 vòng trong 5 phút trước khi tiến hành kỹ thuật.</w:t>
      </w:r>
    </w:p>
    <w:p w:rsidR="00533E7B" w:rsidRPr="007040B9" w:rsidRDefault="00533E7B" w:rsidP="00E56044">
      <w:pPr>
        <w:shd w:val="clear" w:color="auto" w:fill="FFFFFF"/>
        <w:spacing w:line="330" w:lineRule="atLeast"/>
        <w:ind w:firstLine="720"/>
        <w:jc w:val="both"/>
        <w:rPr>
          <w:color w:val="000000"/>
        </w:rPr>
      </w:pPr>
      <w:r w:rsidRPr="007040B9">
        <w:rPr>
          <w:color w:val="000000"/>
        </w:rPr>
        <w:t>-  Bảo quản huyết thanh/huyết tương ở 2- 8°C trong vòng 7 ngày, ở -20°C được 12 tháng. Rã đông 1 lần. Để bệnh phẩm, chất chuẩn, QC ở nhiệt độ phòng (20- 25°C) và lắc đều trước khi tiến hành xét nghiệm.</w:t>
      </w:r>
    </w:p>
    <w:p w:rsidR="00533E7B" w:rsidRPr="007040B9" w:rsidRDefault="00533E7B" w:rsidP="00E56044">
      <w:pPr>
        <w:shd w:val="clear" w:color="auto" w:fill="FFFFFF"/>
        <w:spacing w:line="330" w:lineRule="atLeast"/>
        <w:ind w:firstLine="720"/>
        <w:jc w:val="both"/>
        <w:rPr>
          <w:color w:val="000000"/>
        </w:rPr>
      </w:pPr>
      <w:r w:rsidRPr="007040B9">
        <w:rPr>
          <w:b/>
          <w:bCs/>
          <w:color w:val="000000"/>
        </w:rPr>
        <w:t>2. Tiến hành kỹ thuật</w:t>
      </w:r>
    </w:p>
    <w:p w:rsidR="00533E7B" w:rsidRPr="007040B9" w:rsidRDefault="00533E7B" w:rsidP="00E56044">
      <w:pPr>
        <w:shd w:val="clear" w:color="auto" w:fill="FFFFFF"/>
        <w:spacing w:line="330" w:lineRule="atLeast"/>
        <w:ind w:firstLine="720"/>
        <w:jc w:val="both"/>
        <w:rPr>
          <w:color w:val="000000"/>
        </w:rPr>
      </w:pPr>
      <w:r w:rsidRPr="007040B9">
        <w:rPr>
          <w:color w:val="000000"/>
        </w:rPr>
        <w:t>- Máy xét nghiệm, hóa chất đã được chuẩn trước khi thực hiện phân tích. Kiểm tra chất lượng nằm trong giới hạn cho phép. Thông thường chạy nội kiểm (QC) 2 mức: mức bình thường và không bình thường. Đối chiếu với luật về kiểm tra chất lượng nếu đạt thì tiến hành phân tích mẫu .</w:t>
      </w:r>
    </w:p>
    <w:p w:rsidR="00533E7B" w:rsidRPr="007040B9" w:rsidRDefault="00533E7B" w:rsidP="00E56044">
      <w:pPr>
        <w:shd w:val="clear" w:color="auto" w:fill="FFFFFF"/>
        <w:spacing w:line="330" w:lineRule="atLeast"/>
        <w:ind w:firstLine="720"/>
        <w:jc w:val="both"/>
        <w:rPr>
          <w:color w:val="000000"/>
        </w:rPr>
      </w:pPr>
      <w:r w:rsidRPr="007040B9">
        <w:rPr>
          <w:color w:val="000000"/>
        </w:rPr>
        <w:t>- Đưa bệnh phẩm vào phân tích theo protocol của máy. Khi có kết quả thì phân tích và đối chiếu với phiếu xét nghiệm, trả, lưu kết quả vào hệ thống mạng, in phiếu kết quả xét  nghiệm và trả kết quả cho người bệnh đúng thời gian quy định.</w:t>
      </w:r>
    </w:p>
    <w:p w:rsidR="00533E7B" w:rsidRPr="007040B9" w:rsidRDefault="00533E7B" w:rsidP="00E56044">
      <w:pPr>
        <w:shd w:val="clear" w:color="auto" w:fill="FFFFFF"/>
        <w:spacing w:line="330" w:lineRule="atLeast"/>
        <w:ind w:firstLine="720"/>
        <w:jc w:val="both"/>
        <w:rPr>
          <w:color w:val="000000"/>
        </w:rPr>
      </w:pPr>
      <w:r>
        <w:rPr>
          <w:b/>
          <w:bCs/>
          <w:color w:val="000000"/>
        </w:rPr>
        <w:t>IV.</w:t>
      </w:r>
      <w:r w:rsidRPr="007040B9">
        <w:rPr>
          <w:b/>
          <w:bCs/>
          <w:color w:val="000000"/>
        </w:rPr>
        <w:t xml:space="preserve"> NHẬN ĐỊNH KẾT QUẢ</w:t>
      </w:r>
    </w:p>
    <w:p w:rsidR="00533E7B" w:rsidRPr="007040B9" w:rsidRDefault="00533E7B" w:rsidP="00E56044">
      <w:pPr>
        <w:shd w:val="clear" w:color="auto" w:fill="FFFFFF"/>
        <w:spacing w:line="330" w:lineRule="atLeast"/>
        <w:ind w:firstLine="720"/>
        <w:jc w:val="both"/>
        <w:rPr>
          <w:color w:val="000000"/>
        </w:rPr>
      </w:pPr>
      <w:r w:rsidRPr="007040B9">
        <w:rPr>
          <w:color w:val="000000"/>
        </w:rPr>
        <w:t>1. </w:t>
      </w:r>
      <w:r w:rsidRPr="007040B9">
        <w:rPr>
          <w:b/>
          <w:bCs/>
          <w:color w:val="000000"/>
        </w:rPr>
        <w:t>Giá trị bình thường</w:t>
      </w:r>
      <w:r w:rsidRPr="007040B9">
        <w:rPr>
          <w:color w:val="000000"/>
        </w:rPr>
        <w:t>: Ure Huyết thanh/ huyết tương:</w:t>
      </w:r>
    </w:p>
    <w:p w:rsidR="00533E7B" w:rsidRPr="007040B9" w:rsidRDefault="00533E7B" w:rsidP="00E56044">
      <w:pPr>
        <w:shd w:val="clear" w:color="auto" w:fill="FFFFFF"/>
        <w:spacing w:line="330" w:lineRule="atLeast"/>
        <w:ind w:firstLine="720"/>
        <w:jc w:val="both"/>
        <w:rPr>
          <w:color w:val="000000"/>
        </w:rPr>
      </w:pPr>
      <w:r w:rsidRPr="007040B9">
        <w:rPr>
          <w:color w:val="000000"/>
        </w:rPr>
        <w:t>- Người lớn: 2,5 - 7,5 mmol/L</w:t>
      </w:r>
    </w:p>
    <w:p w:rsidR="00533E7B" w:rsidRPr="007040B9" w:rsidRDefault="00533E7B" w:rsidP="00E56044">
      <w:pPr>
        <w:shd w:val="clear" w:color="auto" w:fill="FFFFFF"/>
        <w:spacing w:line="330" w:lineRule="atLeast"/>
        <w:ind w:firstLine="720"/>
        <w:jc w:val="both"/>
        <w:rPr>
          <w:color w:val="000000"/>
        </w:rPr>
      </w:pPr>
      <w:r w:rsidRPr="007040B9">
        <w:rPr>
          <w:color w:val="000000"/>
        </w:rPr>
        <w:t>- Trẻ sơ sinh: 1,4 – 4,3 mmol/L</w:t>
      </w:r>
    </w:p>
    <w:p w:rsidR="00533E7B" w:rsidRPr="007040B9" w:rsidRDefault="00533E7B" w:rsidP="00E56044">
      <w:pPr>
        <w:shd w:val="clear" w:color="auto" w:fill="FFFFFF"/>
        <w:spacing w:line="330" w:lineRule="atLeast"/>
        <w:ind w:firstLine="720"/>
        <w:jc w:val="both"/>
        <w:rPr>
          <w:color w:val="000000"/>
        </w:rPr>
      </w:pPr>
      <w:r w:rsidRPr="007040B9">
        <w:rPr>
          <w:color w:val="000000"/>
        </w:rPr>
        <w:t>- Trẻ em: 1,8 - 6,4 mmol/L</w:t>
      </w:r>
    </w:p>
    <w:p w:rsidR="00533E7B" w:rsidRPr="007040B9" w:rsidRDefault="00533E7B" w:rsidP="00E56044">
      <w:pPr>
        <w:shd w:val="clear" w:color="auto" w:fill="FFFFFF"/>
        <w:spacing w:line="330" w:lineRule="atLeast"/>
        <w:ind w:firstLine="720"/>
        <w:jc w:val="both"/>
        <w:rPr>
          <w:color w:val="000000"/>
        </w:rPr>
      </w:pPr>
      <w:r>
        <w:rPr>
          <w:b/>
          <w:bCs/>
          <w:color w:val="000000"/>
        </w:rPr>
        <w:t>2. </w:t>
      </w:r>
      <w:r w:rsidRPr="007040B9">
        <w:rPr>
          <w:b/>
          <w:bCs/>
          <w:color w:val="000000"/>
        </w:rPr>
        <w:t>Ure máu tăng trong các trường hợp sau:</w:t>
      </w:r>
    </w:p>
    <w:p w:rsidR="00533E7B" w:rsidRPr="007040B9" w:rsidRDefault="00533E7B" w:rsidP="00E56044">
      <w:pPr>
        <w:shd w:val="clear" w:color="auto" w:fill="FFFFFF"/>
        <w:spacing w:line="330" w:lineRule="atLeast"/>
        <w:ind w:firstLine="720"/>
        <w:jc w:val="both"/>
        <w:rPr>
          <w:color w:val="000000"/>
        </w:rPr>
      </w:pPr>
      <w:r w:rsidRPr="007040B9">
        <w:rPr>
          <w:color w:val="000000"/>
        </w:rPr>
        <w:t>- Chế độ ăn giàu protein;</w:t>
      </w:r>
    </w:p>
    <w:p w:rsidR="00533E7B" w:rsidRPr="007040B9" w:rsidRDefault="00533E7B" w:rsidP="00E56044">
      <w:pPr>
        <w:shd w:val="clear" w:color="auto" w:fill="FFFFFF"/>
        <w:spacing w:line="330" w:lineRule="atLeast"/>
        <w:ind w:firstLine="720"/>
        <w:jc w:val="both"/>
        <w:rPr>
          <w:color w:val="000000"/>
        </w:rPr>
      </w:pPr>
      <w:r w:rsidRPr="007040B9">
        <w:rPr>
          <w:color w:val="000000"/>
        </w:rPr>
        <w:t>- Tăng dị hóa protein: sốt, bỏng, suy dinh dưỡng, nhịn đói</w:t>
      </w:r>
    </w:p>
    <w:p w:rsidR="00533E7B" w:rsidRPr="007040B9" w:rsidRDefault="00533E7B" w:rsidP="00E56044">
      <w:pPr>
        <w:shd w:val="clear" w:color="auto" w:fill="FFFFFF"/>
        <w:spacing w:line="330" w:lineRule="atLeast"/>
        <w:ind w:firstLine="720"/>
        <w:jc w:val="both"/>
        <w:rPr>
          <w:color w:val="000000"/>
        </w:rPr>
      </w:pPr>
      <w:r w:rsidRPr="007040B9">
        <w:rPr>
          <w:color w:val="000000"/>
        </w:rPr>
        <w:t>- Xuất huyết tiêu hóa;</w:t>
      </w:r>
    </w:p>
    <w:p w:rsidR="00533E7B" w:rsidRPr="007040B9" w:rsidRDefault="00533E7B" w:rsidP="00E56044">
      <w:pPr>
        <w:shd w:val="clear" w:color="auto" w:fill="FFFFFF"/>
        <w:spacing w:line="330" w:lineRule="atLeast"/>
        <w:ind w:firstLine="720"/>
        <w:jc w:val="both"/>
        <w:rPr>
          <w:color w:val="000000"/>
        </w:rPr>
      </w:pPr>
      <w:r w:rsidRPr="007040B9">
        <w:rPr>
          <w:color w:val="000000"/>
        </w:rPr>
        <w:t>- Suy thận;</w:t>
      </w:r>
    </w:p>
    <w:p w:rsidR="00533E7B" w:rsidRPr="007040B9" w:rsidRDefault="00533E7B" w:rsidP="00E56044">
      <w:pPr>
        <w:shd w:val="clear" w:color="auto" w:fill="FFFFFF"/>
        <w:spacing w:line="330" w:lineRule="atLeast"/>
        <w:ind w:firstLine="720"/>
        <w:jc w:val="both"/>
        <w:rPr>
          <w:color w:val="000000"/>
        </w:rPr>
      </w:pPr>
      <w:r w:rsidRPr="007040B9">
        <w:rPr>
          <w:color w:val="000000"/>
        </w:rPr>
        <w:t>-  Nhiễm trùng nặng</w:t>
      </w:r>
    </w:p>
    <w:p w:rsidR="00533E7B" w:rsidRPr="007040B9" w:rsidRDefault="00533E7B" w:rsidP="00E56044">
      <w:pPr>
        <w:shd w:val="clear" w:color="auto" w:fill="FFFFFF"/>
        <w:spacing w:line="330" w:lineRule="atLeast"/>
        <w:ind w:firstLine="720"/>
        <w:jc w:val="both"/>
        <w:rPr>
          <w:color w:val="000000"/>
        </w:rPr>
      </w:pPr>
      <w:r>
        <w:rPr>
          <w:b/>
          <w:bCs/>
          <w:color w:val="000000"/>
        </w:rPr>
        <w:t>3.</w:t>
      </w:r>
      <w:r w:rsidRPr="007040B9">
        <w:rPr>
          <w:b/>
          <w:bCs/>
          <w:color w:val="000000"/>
        </w:rPr>
        <w:t> Ure máu giảm trong: </w:t>
      </w:r>
    </w:p>
    <w:p w:rsidR="00533E7B" w:rsidRPr="007040B9" w:rsidRDefault="00533E7B" w:rsidP="00E56044">
      <w:pPr>
        <w:shd w:val="clear" w:color="auto" w:fill="FFFFFF"/>
        <w:spacing w:line="330" w:lineRule="atLeast"/>
        <w:ind w:firstLine="720"/>
        <w:jc w:val="both"/>
        <w:rPr>
          <w:color w:val="000000"/>
        </w:rPr>
      </w:pPr>
      <w:r w:rsidRPr="007040B9">
        <w:rPr>
          <w:color w:val="000000"/>
        </w:rPr>
        <w:t>- Có thai; </w:t>
      </w:r>
    </w:p>
    <w:p w:rsidR="00533E7B" w:rsidRPr="007040B9" w:rsidRDefault="00533E7B" w:rsidP="00E56044">
      <w:pPr>
        <w:shd w:val="clear" w:color="auto" w:fill="FFFFFF"/>
        <w:spacing w:line="330" w:lineRule="atLeast"/>
        <w:ind w:firstLine="720"/>
        <w:jc w:val="both"/>
        <w:rPr>
          <w:color w:val="000000"/>
        </w:rPr>
      </w:pPr>
      <w:r w:rsidRPr="007040B9">
        <w:rPr>
          <w:color w:val="000000"/>
        </w:rPr>
        <w:t>- Viêm gan, Suy gan nặng;</w:t>
      </w:r>
    </w:p>
    <w:p w:rsidR="00533E7B" w:rsidRPr="007040B9" w:rsidRDefault="00533E7B" w:rsidP="00E56044">
      <w:pPr>
        <w:shd w:val="clear" w:color="auto" w:fill="FFFFFF"/>
        <w:spacing w:line="330" w:lineRule="atLeast"/>
        <w:ind w:firstLine="720"/>
        <w:jc w:val="both"/>
        <w:rPr>
          <w:color w:val="000000"/>
        </w:rPr>
      </w:pPr>
      <w:r w:rsidRPr="007040B9">
        <w:rPr>
          <w:color w:val="000000"/>
        </w:rPr>
        <w:t>- Chế độ ăn không cung cấp đủ protein…</w:t>
      </w:r>
    </w:p>
    <w:p w:rsidR="00533E7B" w:rsidRPr="00176283" w:rsidRDefault="00533E7B" w:rsidP="00E56044">
      <w:pPr>
        <w:shd w:val="clear" w:color="auto" w:fill="FFFFFF"/>
        <w:spacing w:line="330" w:lineRule="atLeast"/>
        <w:ind w:firstLine="720"/>
        <w:jc w:val="both"/>
        <w:rPr>
          <w:b/>
          <w:color w:val="000000"/>
        </w:rPr>
      </w:pPr>
      <w:r>
        <w:rPr>
          <w:b/>
          <w:color w:val="000000"/>
        </w:rPr>
        <w:t>V. </w:t>
      </w:r>
      <w:r w:rsidRPr="00176283">
        <w:rPr>
          <w:b/>
          <w:color w:val="000000"/>
        </w:rPr>
        <w:t>NHỮNG SAI SÓT VÀ XỬ TRÍ</w:t>
      </w:r>
    </w:p>
    <w:tbl>
      <w:tblPr>
        <w:tblW w:w="6825"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3362"/>
        <w:gridCol w:w="1727"/>
        <w:gridCol w:w="1736"/>
      </w:tblGrid>
      <w:tr w:rsidR="00533E7B" w:rsidRPr="007040B9">
        <w:trPr>
          <w:tblCellSpacing w:w="0" w:type="dxa"/>
        </w:trPr>
        <w:tc>
          <w:tcPr>
            <w:tcW w:w="5385" w:type="dxa"/>
            <w:tcBorders>
              <w:top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jc w:val="center"/>
              <w:rPr>
                <w:color w:val="000000"/>
              </w:rPr>
            </w:pPr>
            <w:r w:rsidRPr="007040B9">
              <w:rPr>
                <w:color w:val="000000"/>
              </w:rPr>
              <w:t>Nguyên nhân</w:t>
            </w:r>
          </w:p>
        </w:tc>
        <w:tc>
          <w:tcPr>
            <w:tcW w:w="2130" w:type="dxa"/>
            <w:tcBorders>
              <w:top w:val="outset" w:sz="6" w:space="0" w:color="auto"/>
              <w:left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jc w:val="center"/>
              <w:rPr>
                <w:color w:val="000000"/>
              </w:rPr>
            </w:pPr>
            <w:r w:rsidRPr="007040B9">
              <w:rPr>
                <w:color w:val="000000"/>
              </w:rPr>
              <w:t>Sai sót</w:t>
            </w:r>
          </w:p>
        </w:tc>
        <w:tc>
          <w:tcPr>
            <w:tcW w:w="1830" w:type="dxa"/>
            <w:tcBorders>
              <w:top w:val="outset" w:sz="6" w:space="0" w:color="auto"/>
              <w:left w:val="outset" w:sz="6" w:space="0" w:color="auto"/>
              <w:bottom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jc w:val="center"/>
              <w:rPr>
                <w:color w:val="000000"/>
              </w:rPr>
            </w:pPr>
            <w:r w:rsidRPr="007040B9">
              <w:rPr>
                <w:color w:val="000000"/>
              </w:rPr>
              <w:t>Xử trí</w:t>
            </w:r>
          </w:p>
        </w:tc>
      </w:tr>
      <w:tr w:rsidR="00533E7B" w:rsidRPr="007040B9">
        <w:trPr>
          <w:tblCellSpacing w:w="0" w:type="dxa"/>
        </w:trPr>
        <w:tc>
          <w:tcPr>
            <w:tcW w:w="5385" w:type="dxa"/>
            <w:tcBorders>
              <w:top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rPr>
                <w:color w:val="000000"/>
              </w:rPr>
            </w:pPr>
            <w:r w:rsidRPr="007040B9">
              <w:rPr>
                <w:color w:val="000000"/>
              </w:rPr>
              <w:t>Bệnh phẩm lấy vào ống chống  đông bằng Ammonium Heparin</w:t>
            </w:r>
          </w:p>
        </w:tc>
        <w:tc>
          <w:tcPr>
            <w:tcW w:w="2130" w:type="dxa"/>
            <w:tcBorders>
              <w:top w:val="outset" w:sz="6" w:space="0" w:color="auto"/>
              <w:left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rPr>
                <w:color w:val="000000"/>
              </w:rPr>
            </w:pPr>
            <w:r w:rsidRPr="007040B9">
              <w:rPr>
                <w:color w:val="000000"/>
              </w:rPr>
              <w:t>Làm tăng kết quả Ure</w:t>
            </w:r>
          </w:p>
        </w:tc>
        <w:tc>
          <w:tcPr>
            <w:tcW w:w="1830" w:type="dxa"/>
            <w:tcBorders>
              <w:top w:val="outset" w:sz="6" w:space="0" w:color="auto"/>
              <w:left w:val="outset" w:sz="6" w:space="0" w:color="auto"/>
              <w:bottom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rPr>
                <w:color w:val="000000"/>
              </w:rPr>
            </w:pPr>
            <w:r w:rsidRPr="007040B9">
              <w:rPr>
                <w:color w:val="000000"/>
              </w:rPr>
              <w:t>Không sử dụng loại ống này</w:t>
            </w:r>
          </w:p>
        </w:tc>
      </w:tr>
      <w:tr w:rsidR="00533E7B" w:rsidRPr="007040B9">
        <w:trPr>
          <w:tblCellSpacing w:w="0" w:type="dxa"/>
        </w:trPr>
        <w:tc>
          <w:tcPr>
            <w:tcW w:w="5385" w:type="dxa"/>
            <w:tcBorders>
              <w:top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rPr>
                <w:color w:val="000000"/>
              </w:rPr>
            </w:pPr>
            <w:r w:rsidRPr="007040B9">
              <w:rPr>
                <w:color w:val="000000"/>
              </w:rPr>
              <w:t>Bệnh  phẩm  có  nồng độ Bilirubin tăng, huyết tán, tăng Lipid máu, đang sử dụng thuốc.</w:t>
            </w:r>
          </w:p>
        </w:tc>
        <w:tc>
          <w:tcPr>
            <w:tcW w:w="2130" w:type="dxa"/>
            <w:tcBorders>
              <w:top w:val="outset" w:sz="6" w:space="0" w:color="auto"/>
              <w:left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rPr>
                <w:color w:val="000000"/>
              </w:rPr>
            </w:pPr>
            <w:r w:rsidRPr="007040B9">
              <w:rPr>
                <w:color w:val="000000"/>
              </w:rPr>
              <w:t>Kết quả ít bị ảnh hưởng</w:t>
            </w:r>
          </w:p>
        </w:tc>
        <w:tc>
          <w:tcPr>
            <w:tcW w:w="1830" w:type="dxa"/>
            <w:tcBorders>
              <w:top w:val="outset" w:sz="6" w:space="0" w:color="auto"/>
              <w:left w:val="outset" w:sz="6" w:space="0" w:color="auto"/>
              <w:bottom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rPr>
                <w:color w:val="000000"/>
              </w:rPr>
            </w:pPr>
            <w:r w:rsidRPr="007040B9">
              <w:rPr>
                <w:color w:val="000000"/>
              </w:rPr>
              <w:t> </w:t>
            </w:r>
          </w:p>
        </w:tc>
      </w:tr>
      <w:tr w:rsidR="00533E7B" w:rsidRPr="007040B9">
        <w:trPr>
          <w:tblCellSpacing w:w="0" w:type="dxa"/>
        </w:trPr>
        <w:tc>
          <w:tcPr>
            <w:tcW w:w="5385" w:type="dxa"/>
            <w:tcBorders>
              <w:top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rPr>
                <w:color w:val="000000"/>
              </w:rPr>
            </w:pPr>
            <w:r w:rsidRPr="007040B9">
              <w:rPr>
                <w:color w:val="000000"/>
              </w:rPr>
              <w:t>Nồng  độ  Ure  ngoài dải đo (0,5- 40 mmol/L)</w:t>
            </w:r>
          </w:p>
        </w:tc>
        <w:tc>
          <w:tcPr>
            <w:tcW w:w="2130" w:type="dxa"/>
            <w:tcBorders>
              <w:top w:val="outset" w:sz="6" w:space="0" w:color="auto"/>
              <w:left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rPr>
                <w:color w:val="000000"/>
              </w:rPr>
            </w:pPr>
            <w:r w:rsidRPr="007040B9">
              <w:rPr>
                <w:color w:val="000000"/>
              </w:rPr>
              <w:t>Sai lệch kết quả</w:t>
            </w:r>
          </w:p>
        </w:tc>
        <w:tc>
          <w:tcPr>
            <w:tcW w:w="1830" w:type="dxa"/>
            <w:tcBorders>
              <w:top w:val="outset" w:sz="6" w:space="0" w:color="auto"/>
              <w:left w:val="outset" w:sz="6" w:space="0" w:color="auto"/>
              <w:bottom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rPr>
                <w:color w:val="000000"/>
              </w:rPr>
            </w:pPr>
            <w:r w:rsidRPr="007040B9">
              <w:rPr>
                <w:color w:val="000000"/>
              </w:rPr>
              <w:t>Pha loãng bệnh phẩm</w:t>
            </w:r>
          </w:p>
        </w:tc>
      </w:tr>
    </w:tbl>
    <w:p w:rsidR="00533E7B" w:rsidRPr="007040B9" w:rsidRDefault="00533E7B" w:rsidP="00E56044">
      <w:pPr>
        <w:shd w:val="clear" w:color="auto" w:fill="FFFFFF"/>
        <w:spacing w:line="330" w:lineRule="atLeast"/>
        <w:ind w:firstLine="720"/>
        <w:jc w:val="center"/>
        <w:rPr>
          <w:color w:val="000000"/>
        </w:rPr>
      </w:pPr>
      <w:r w:rsidRPr="007040B9">
        <w:rPr>
          <w:color w:val="000000"/>
        </w:rPr>
        <w:t> </w:t>
      </w:r>
    </w:p>
    <w:p w:rsidR="00533E7B" w:rsidRDefault="00533E7B" w:rsidP="00E56044">
      <w:pPr>
        <w:shd w:val="clear" w:color="auto" w:fill="FFFFFF"/>
        <w:spacing w:line="330" w:lineRule="atLeast"/>
        <w:ind w:firstLine="720"/>
        <w:jc w:val="center"/>
        <w:rPr>
          <w:b/>
          <w:bCs/>
          <w:color w:val="000000"/>
        </w:rPr>
      </w:pPr>
    </w:p>
    <w:p w:rsidR="00533E7B" w:rsidRDefault="00533E7B" w:rsidP="00E56044">
      <w:pPr>
        <w:shd w:val="clear" w:color="auto" w:fill="FFFFFF"/>
        <w:spacing w:line="330" w:lineRule="atLeast"/>
        <w:ind w:firstLine="720"/>
        <w:jc w:val="center"/>
        <w:rPr>
          <w:b/>
          <w:bCs/>
          <w:color w:val="000000"/>
        </w:rPr>
      </w:pPr>
    </w:p>
    <w:p w:rsidR="00533E7B" w:rsidRDefault="00533E7B" w:rsidP="00E56044">
      <w:pPr>
        <w:shd w:val="clear" w:color="auto" w:fill="FFFFFF"/>
        <w:spacing w:line="330" w:lineRule="atLeast"/>
        <w:ind w:firstLine="720"/>
        <w:jc w:val="center"/>
        <w:rPr>
          <w:b/>
          <w:bCs/>
          <w:color w:val="000000"/>
        </w:rPr>
      </w:pPr>
    </w:p>
    <w:p w:rsidR="00533E7B" w:rsidRDefault="00533E7B" w:rsidP="00E56044">
      <w:pPr>
        <w:shd w:val="clear" w:color="auto" w:fill="FFFFFF"/>
        <w:spacing w:line="330" w:lineRule="atLeast"/>
        <w:ind w:firstLine="720"/>
        <w:jc w:val="center"/>
        <w:rPr>
          <w:b/>
          <w:bCs/>
          <w:color w:val="000000"/>
        </w:rPr>
      </w:pPr>
    </w:p>
    <w:p w:rsidR="00533E7B" w:rsidRDefault="00533E7B" w:rsidP="00E56044">
      <w:pPr>
        <w:shd w:val="clear" w:color="auto" w:fill="FFFFFF"/>
        <w:spacing w:line="330" w:lineRule="atLeast"/>
        <w:ind w:firstLine="720"/>
        <w:jc w:val="center"/>
        <w:rPr>
          <w:b/>
          <w:bCs/>
          <w:color w:val="000000"/>
        </w:rPr>
      </w:pPr>
    </w:p>
    <w:p w:rsidR="00533E7B" w:rsidRDefault="00533E7B" w:rsidP="00E56044">
      <w:pPr>
        <w:shd w:val="clear" w:color="auto" w:fill="FFFFFF"/>
        <w:spacing w:line="330" w:lineRule="atLeast"/>
        <w:ind w:firstLine="720"/>
        <w:jc w:val="center"/>
        <w:rPr>
          <w:b/>
          <w:bCs/>
          <w:color w:val="000000"/>
        </w:rPr>
      </w:pPr>
    </w:p>
    <w:p w:rsidR="00533E7B" w:rsidRDefault="00533E7B" w:rsidP="00E56044">
      <w:pPr>
        <w:shd w:val="clear" w:color="auto" w:fill="FFFFFF"/>
        <w:spacing w:line="330" w:lineRule="atLeast"/>
        <w:ind w:firstLine="720"/>
        <w:jc w:val="center"/>
        <w:rPr>
          <w:b/>
          <w:bCs/>
          <w:color w:val="000000"/>
        </w:rPr>
      </w:pPr>
    </w:p>
    <w:p w:rsidR="00533E7B" w:rsidRDefault="00533E7B" w:rsidP="00E56044">
      <w:pPr>
        <w:shd w:val="clear" w:color="auto" w:fill="FFFFFF"/>
        <w:spacing w:line="330" w:lineRule="atLeast"/>
        <w:ind w:firstLine="720"/>
        <w:jc w:val="center"/>
        <w:rPr>
          <w:b/>
          <w:bCs/>
          <w:color w:val="000000"/>
        </w:rPr>
      </w:pPr>
    </w:p>
    <w:p w:rsidR="00533E7B" w:rsidRDefault="00533E7B" w:rsidP="00E56044">
      <w:pPr>
        <w:shd w:val="clear" w:color="auto" w:fill="FFFFFF"/>
        <w:spacing w:line="330" w:lineRule="atLeast"/>
        <w:ind w:firstLine="720"/>
        <w:jc w:val="center"/>
        <w:rPr>
          <w:b/>
          <w:bCs/>
          <w:color w:val="000000"/>
        </w:rPr>
      </w:pPr>
    </w:p>
    <w:p w:rsidR="00533E7B" w:rsidRDefault="00533E7B" w:rsidP="00E56044">
      <w:pPr>
        <w:shd w:val="clear" w:color="auto" w:fill="FFFFFF"/>
        <w:spacing w:line="330" w:lineRule="atLeast"/>
        <w:ind w:firstLine="720"/>
        <w:jc w:val="center"/>
        <w:rPr>
          <w:b/>
          <w:bCs/>
          <w:color w:val="000000"/>
        </w:rPr>
      </w:pPr>
    </w:p>
    <w:p w:rsidR="00533E7B" w:rsidRDefault="00533E7B" w:rsidP="00E56044">
      <w:pPr>
        <w:shd w:val="clear" w:color="auto" w:fill="FFFFFF"/>
        <w:spacing w:line="330" w:lineRule="atLeast"/>
        <w:ind w:firstLine="720"/>
        <w:jc w:val="center"/>
        <w:rPr>
          <w:b/>
          <w:bCs/>
          <w:color w:val="000000"/>
        </w:rPr>
      </w:pPr>
    </w:p>
    <w:p w:rsidR="00533E7B" w:rsidRDefault="00533E7B" w:rsidP="00E56044">
      <w:pPr>
        <w:shd w:val="clear" w:color="auto" w:fill="FFFFFF"/>
        <w:spacing w:line="330" w:lineRule="atLeast"/>
        <w:ind w:firstLine="720"/>
        <w:jc w:val="center"/>
        <w:rPr>
          <w:b/>
          <w:bCs/>
          <w:color w:val="000000"/>
        </w:rPr>
      </w:pPr>
    </w:p>
    <w:p w:rsidR="00533E7B" w:rsidRPr="007040B9" w:rsidRDefault="00533E7B" w:rsidP="00E56044">
      <w:pPr>
        <w:shd w:val="clear" w:color="auto" w:fill="FFFFFF"/>
        <w:spacing w:line="330" w:lineRule="atLeast"/>
        <w:ind w:firstLine="720"/>
        <w:jc w:val="center"/>
        <w:rPr>
          <w:color w:val="000000"/>
        </w:rPr>
      </w:pPr>
      <w:r w:rsidRPr="007040B9">
        <w:rPr>
          <w:b/>
          <w:bCs/>
          <w:color w:val="000000"/>
        </w:rPr>
        <w:t>QUY TRÌNH ĐỊNH LƯỢNG GLUCOSE</w:t>
      </w:r>
    </w:p>
    <w:p w:rsidR="00533E7B" w:rsidRPr="007040B9" w:rsidRDefault="00533E7B" w:rsidP="00E56044">
      <w:pPr>
        <w:shd w:val="clear" w:color="auto" w:fill="FFFFFF"/>
        <w:spacing w:line="330" w:lineRule="atLeast"/>
        <w:ind w:firstLine="720"/>
        <w:jc w:val="center"/>
        <w:rPr>
          <w:color w:val="000000"/>
        </w:rPr>
      </w:pPr>
      <w:r w:rsidRPr="007040B9">
        <w:rPr>
          <w:color w:val="000000"/>
        </w:rPr>
        <w:t> </w:t>
      </w:r>
    </w:p>
    <w:p w:rsidR="00533E7B" w:rsidRPr="007040B9" w:rsidRDefault="00533E7B" w:rsidP="00E56044">
      <w:pPr>
        <w:shd w:val="clear" w:color="auto" w:fill="FFFFFF"/>
        <w:spacing w:line="330" w:lineRule="atLeast"/>
        <w:ind w:firstLine="720"/>
        <w:jc w:val="both"/>
        <w:rPr>
          <w:color w:val="000000"/>
        </w:rPr>
      </w:pPr>
      <w:r>
        <w:rPr>
          <w:b/>
          <w:bCs/>
          <w:color w:val="000000"/>
        </w:rPr>
        <w:t>I. </w:t>
      </w:r>
      <w:r w:rsidRPr="007040B9">
        <w:rPr>
          <w:b/>
          <w:bCs/>
          <w:color w:val="000000"/>
        </w:rPr>
        <w:t>NGUYÊN LÝ</w:t>
      </w:r>
    </w:p>
    <w:p w:rsidR="00533E7B" w:rsidRPr="007040B9" w:rsidRDefault="00533E7B" w:rsidP="00E56044">
      <w:pPr>
        <w:shd w:val="clear" w:color="auto" w:fill="FFFFFF"/>
        <w:spacing w:line="330" w:lineRule="atLeast"/>
        <w:ind w:firstLine="720"/>
        <w:jc w:val="both"/>
        <w:rPr>
          <w:color w:val="000000"/>
        </w:rPr>
      </w:pPr>
      <w:r w:rsidRPr="007040B9">
        <w:rPr>
          <w:color w:val="000000"/>
        </w:rPr>
        <w:t>Glucose là  carbonhydrat quan trọng nhất  lưu hành trong  máu ngoại vi.</w:t>
      </w:r>
    </w:p>
    <w:p w:rsidR="00533E7B" w:rsidRPr="007040B9" w:rsidRDefault="00533E7B" w:rsidP="00E56044">
      <w:pPr>
        <w:shd w:val="clear" w:color="auto" w:fill="FFFFFF"/>
        <w:spacing w:line="330" w:lineRule="atLeast"/>
        <w:ind w:firstLine="720"/>
        <w:jc w:val="both"/>
        <w:rPr>
          <w:color w:val="000000"/>
        </w:rPr>
      </w:pPr>
      <w:r w:rsidRPr="007040B9">
        <w:rPr>
          <w:color w:val="000000"/>
        </w:rPr>
        <w:t>Quá trình đốt cháy glucose là nguồn cung cấp năng lượng cho tế bào,… Glucose máu được định lượng theo phương pháp hexokinase:</w:t>
      </w:r>
    </w:p>
    <w:p w:rsidR="00533E7B" w:rsidRPr="007040B9" w:rsidRDefault="00533E7B" w:rsidP="00E56044">
      <w:pPr>
        <w:shd w:val="clear" w:color="auto" w:fill="FFFFFF"/>
        <w:spacing w:line="330" w:lineRule="atLeast"/>
        <w:ind w:firstLine="720"/>
        <w:jc w:val="both"/>
        <w:rPr>
          <w:color w:val="000000"/>
        </w:rPr>
      </w:pPr>
      <w:r w:rsidRPr="004347F1">
        <w:rPr>
          <w:color w:val="000000"/>
        </w:rPr>
        <w:pict>
          <v:shape id="_x0000_i1031" type="#_x0000_t75" alt="" style="width:43.5pt;height:6.75pt">
            <v:imagedata r:id="rId11" o:title=""/>
          </v:shape>
        </w:pict>
      </w:r>
      <w:r w:rsidRPr="007040B9">
        <w:rPr>
          <w:color w:val="000000"/>
        </w:rPr>
        <w:t>Glucose +              ATP     HK    G6P  + ADP</w:t>
      </w:r>
    </w:p>
    <w:p w:rsidR="00533E7B" w:rsidRPr="007040B9" w:rsidRDefault="00533E7B" w:rsidP="00E56044">
      <w:pPr>
        <w:shd w:val="clear" w:color="auto" w:fill="FFFFFF"/>
        <w:spacing w:line="330" w:lineRule="atLeast"/>
        <w:ind w:firstLine="720"/>
        <w:jc w:val="both"/>
        <w:rPr>
          <w:color w:val="000000"/>
        </w:rPr>
      </w:pPr>
      <w:r w:rsidRPr="007040B9">
        <w:rPr>
          <w:color w:val="000000"/>
        </w:rPr>
        <w:t> </w:t>
      </w:r>
    </w:p>
    <w:p w:rsidR="00533E7B" w:rsidRPr="007040B9" w:rsidRDefault="00533E7B" w:rsidP="00E56044">
      <w:pPr>
        <w:shd w:val="clear" w:color="auto" w:fill="FFFFFF"/>
        <w:spacing w:line="330" w:lineRule="atLeast"/>
        <w:ind w:firstLine="720"/>
        <w:jc w:val="both"/>
        <w:rPr>
          <w:color w:val="000000"/>
        </w:rPr>
      </w:pPr>
      <w:r w:rsidRPr="004347F1">
        <w:rPr>
          <w:color w:val="000000"/>
        </w:rPr>
        <w:pict>
          <v:shape id="_x0000_i1032" type="#_x0000_t75" alt="" style="width:54pt;height:6.75pt">
            <v:imagedata r:id="rId10" o:title=""/>
          </v:shape>
        </w:pict>
      </w:r>
      <w:r w:rsidRPr="007040B9">
        <w:rPr>
          <w:color w:val="000000"/>
        </w:rPr>
        <w:t>G6P                + NADP+   G6PDH                                             Gluconate- 6- P +  NADPH                       +                  H+</w:t>
      </w:r>
    </w:p>
    <w:p w:rsidR="00533E7B" w:rsidRPr="007040B9" w:rsidRDefault="00533E7B" w:rsidP="00E56044">
      <w:pPr>
        <w:shd w:val="clear" w:color="auto" w:fill="FFFFFF"/>
        <w:spacing w:line="330" w:lineRule="atLeast"/>
        <w:ind w:firstLine="720"/>
        <w:jc w:val="both"/>
        <w:rPr>
          <w:color w:val="000000"/>
        </w:rPr>
      </w:pPr>
      <w:r>
        <w:rPr>
          <w:b/>
          <w:bCs/>
          <w:color w:val="000000"/>
        </w:rPr>
        <w:t>II. </w:t>
      </w:r>
      <w:r w:rsidRPr="007040B9">
        <w:rPr>
          <w:b/>
          <w:bCs/>
          <w:color w:val="000000"/>
        </w:rPr>
        <w:t>CHUẨN BỊ</w:t>
      </w:r>
    </w:p>
    <w:p w:rsidR="00533E7B" w:rsidRPr="007040B9" w:rsidRDefault="00533E7B" w:rsidP="00E56044">
      <w:pPr>
        <w:shd w:val="clear" w:color="auto" w:fill="FFFFFF"/>
        <w:spacing w:line="330" w:lineRule="atLeast"/>
        <w:ind w:firstLine="720"/>
        <w:jc w:val="both"/>
        <w:rPr>
          <w:color w:val="000000"/>
        </w:rPr>
      </w:pPr>
      <w:r>
        <w:rPr>
          <w:b/>
          <w:bCs/>
          <w:color w:val="000000"/>
        </w:rPr>
        <w:t>1. </w:t>
      </w:r>
      <w:r w:rsidRPr="007040B9">
        <w:rPr>
          <w:b/>
          <w:bCs/>
          <w:color w:val="000000"/>
        </w:rPr>
        <w:t>Cán bộ thực hiện</w:t>
      </w:r>
      <w:r w:rsidRPr="007040B9">
        <w:rPr>
          <w:color w:val="000000"/>
        </w:rPr>
        <w:t>: BS hoặc KTV chuyên ngành Hóa sinh</w:t>
      </w:r>
    </w:p>
    <w:p w:rsidR="00533E7B" w:rsidRPr="007040B9" w:rsidRDefault="00533E7B" w:rsidP="00E56044">
      <w:pPr>
        <w:shd w:val="clear" w:color="auto" w:fill="FFFFFF"/>
        <w:spacing w:line="330" w:lineRule="atLeast"/>
        <w:ind w:firstLine="720"/>
        <w:jc w:val="both"/>
        <w:rPr>
          <w:color w:val="000000"/>
        </w:rPr>
      </w:pPr>
      <w:r>
        <w:rPr>
          <w:b/>
          <w:bCs/>
          <w:color w:val="000000"/>
        </w:rPr>
        <w:t>2. </w:t>
      </w:r>
      <w:r w:rsidRPr="007040B9">
        <w:rPr>
          <w:b/>
          <w:bCs/>
          <w:color w:val="000000"/>
        </w:rPr>
        <w:t>Phương tiện hóa chất:</w:t>
      </w:r>
    </w:p>
    <w:p w:rsidR="00533E7B" w:rsidRDefault="00533E7B" w:rsidP="00E56044">
      <w:pPr>
        <w:shd w:val="clear" w:color="auto" w:fill="FFFFFF"/>
        <w:spacing w:line="330" w:lineRule="atLeast"/>
        <w:ind w:firstLine="720"/>
        <w:jc w:val="both"/>
        <w:rPr>
          <w:color w:val="000000"/>
        </w:rPr>
      </w:pPr>
      <w:r w:rsidRPr="007040B9">
        <w:rPr>
          <w:color w:val="000000"/>
        </w:rPr>
        <w:t xml:space="preserve">- Máy xét nghiệm: máy sinh hóa tự động </w:t>
      </w:r>
      <w:r>
        <w:rPr>
          <w:color w:val="000000"/>
        </w:rPr>
        <w:t>Mindray BS 200E</w:t>
      </w:r>
    </w:p>
    <w:p w:rsidR="00533E7B" w:rsidRPr="007040B9" w:rsidRDefault="00533E7B" w:rsidP="00E56044">
      <w:pPr>
        <w:shd w:val="clear" w:color="auto" w:fill="FFFFFF"/>
        <w:spacing w:line="330" w:lineRule="atLeast"/>
        <w:ind w:firstLine="720"/>
        <w:jc w:val="both"/>
        <w:rPr>
          <w:color w:val="000000"/>
        </w:rPr>
      </w:pPr>
      <w:r w:rsidRPr="007040B9">
        <w:rPr>
          <w:color w:val="000000"/>
        </w:rPr>
        <w:t>- Thuốc thử sẵn sàng sử dụng:</w:t>
      </w:r>
    </w:p>
    <w:p w:rsidR="00533E7B" w:rsidRPr="007040B9" w:rsidRDefault="00533E7B" w:rsidP="00E56044">
      <w:pPr>
        <w:shd w:val="clear" w:color="auto" w:fill="FFFFFF"/>
        <w:spacing w:line="330" w:lineRule="atLeast"/>
        <w:ind w:firstLine="720"/>
        <w:jc w:val="both"/>
        <w:rPr>
          <w:color w:val="000000"/>
        </w:rPr>
      </w:pPr>
      <w:r w:rsidRPr="007040B9">
        <w:rPr>
          <w:color w:val="000000"/>
        </w:rPr>
        <w:t>+ R1: PIPES Buffer, ATP, NAD,…</w:t>
      </w:r>
    </w:p>
    <w:p w:rsidR="00533E7B" w:rsidRPr="007040B9" w:rsidRDefault="00533E7B" w:rsidP="00E56044">
      <w:pPr>
        <w:shd w:val="clear" w:color="auto" w:fill="FFFFFF"/>
        <w:spacing w:line="330" w:lineRule="atLeast"/>
        <w:ind w:firstLine="720"/>
        <w:jc w:val="both"/>
        <w:rPr>
          <w:color w:val="000000"/>
        </w:rPr>
      </w:pPr>
      <w:r w:rsidRPr="007040B9">
        <w:rPr>
          <w:color w:val="000000"/>
        </w:rPr>
        <w:t>+ R2: Hexokinase, G6P-DH</w:t>
      </w:r>
    </w:p>
    <w:p w:rsidR="00533E7B" w:rsidRPr="007040B9" w:rsidRDefault="00533E7B" w:rsidP="00E56044">
      <w:pPr>
        <w:shd w:val="clear" w:color="auto" w:fill="FFFFFF"/>
        <w:spacing w:line="330" w:lineRule="atLeast"/>
        <w:ind w:firstLine="720"/>
        <w:jc w:val="both"/>
        <w:rPr>
          <w:color w:val="000000"/>
        </w:rPr>
      </w:pPr>
      <w:r w:rsidRPr="007040B9">
        <w:rPr>
          <w:color w:val="000000"/>
        </w:rPr>
        <w:t>- Bảo quản hóa chất ở 2- 8°C đến khi hết hạn sử dụng, 12 tuần khi để trên máy phân tích.</w:t>
      </w:r>
    </w:p>
    <w:p w:rsidR="00533E7B" w:rsidRPr="007040B9" w:rsidRDefault="00533E7B" w:rsidP="00E56044">
      <w:pPr>
        <w:shd w:val="clear" w:color="auto" w:fill="FFFFFF"/>
        <w:spacing w:line="330" w:lineRule="atLeast"/>
        <w:ind w:firstLine="720"/>
        <w:jc w:val="both"/>
        <w:rPr>
          <w:color w:val="000000"/>
        </w:rPr>
      </w:pPr>
      <w:r w:rsidRPr="007040B9">
        <w:rPr>
          <w:color w:val="000000"/>
        </w:rPr>
        <w:t>- Các loại hóa chất khác: dung dịch rửa, nước muối sinh lý, hóa chất chuẩn, QC mức 1 và 2.</w:t>
      </w:r>
    </w:p>
    <w:p w:rsidR="00533E7B" w:rsidRPr="007040B9" w:rsidRDefault="00533E7B" w:rsidP="00E56044">
      <w:pPr>
        <w:shd w:val="clear" w:color="auto" w:fill="FFFFFF"/>
        <w:spacing w:line="330" w:lineRule="atLeast"/>
        <w:ind w:firstLine="720"/>
        <w:jc w:val="both"/>
        <w:rPr>
          <w:color w:val="000000"/>
        </w:rPr>
      </w:pPr>
      <w:r>
        <w:rPr>
          <w:b/>
          <w:bCs/>
          <w:color w:val="000000"/>
        </w:rPr>
        <w:t>3. </w:t>
      </w:r>
      <w:r w:rsidRPr="007040B9">
        <w:rPr>
          <w:b/>
          <w:bCs/>
          <w:color w:val="000000"/>
        </w:rPr>
        <w:t>Người bệnh</w:t>
      </w:r>
      <w:r w:rsidRPr="007040B9">
        <w:rPr>
          <w:color w:val="000000"/>
        </w:rPr>
        <w:t>: được giải thích trước khi thực hiện XN. BN phải được nhịn ăn ít nhất 8 giờ trước khi lấy máu XN. Tốt nhất nhịn ăn sáng và lấy máu vào buổi sáng.</w:t>
      </w:r>
    </w:p>
    <w:p w:rsidR="00533E7B" w:rsidRPr="007040B9" w:rsidRDefault="00533E7B" w:rsidP="00E56044">
      <w:pPr>
        <w:shd w:val="clear" w:color="auto" w:fill="FFFFFF"/>
        <w:spacing w:line="330" w:lineRule="atLeast"/>
        <w:ind w:firstLine="720"/>
        <w:jc w:val="both"/>
        <w:rPr>
          <w:color w:val="000000"/>
        </w:rPr>
      </w:pPr>
      <w:r>
        <w:rPr>
          <w:b/>
          <w:bCs/>
          <w:color w:val="000000"/>
        </w:rPr>
        <w:t>4. </w:t>
      </w:r>
      <w:r w:rsidRPr="007040B9">
        <w:rPr>
          <w:b/>
          <w:bCs/>
          <w:color w:val="000000"/>
        </w:rPr>
        <w:t>Phiếu xét nghiệm:</w:t>
      </w:r>
      <w:r w:rsidRPr="007040B9">
        <w:rPr>
          <w:color w:val="000000"/>
        </w:rPr>
        <w:t> có đầy đủ thông tin về bệnh nhân: họ tên, tuổi, khoa phòng, chẩn đoán, tình trạng mẫu, tên BS chỉ định, ngày giờ chỉ định, lấy mẫu, nhận mẫu, các loại thuốc đã sử dụng (nếu có).</w:t>
      </w:r>
    </w:p>
    <w:p w:rsidR="00533E7B" w:rsidRPr="007040B9" w:rsidRDefault="00533E7B" w:rsidP="00E56044">
      <w:pPr>
        <w:shd w:val="clear" w:color="auto" w:fill="FFFFFF"/>
        <w:spacing w:line="330" w:lineRule="atLeast"/>
        <w:ind w:firstLine="720"/>
        <w:jc w:val="both"/>
        <w:rPr>
          <w:color w:val="000000"/>
        </w:rPr>
      </w:pPr>
      <w:r>
        <w:rPr>
          <w:b/>
          <w:bCs/>
          <w:color w:val="000000"/>
        </w:rPr>
        <w:t>III. </w:t>
      </w:r>
      <w:r w:rsidRPr="007040B9">
        <w:rPr>
          <w:b/>
          <w:bCs/>
          <w:color w:val="000000"/>
        </w:rPr>
        <w:t>CÁC  BƯỚC TIẾN HÀNH</w:t>
      </w:r>
    </w:p>
    <w:p w:rsidR="00533E7B" w:rsidRPr="007040B9" w:rsidRDefault="00533E7B" w:rsidP="00E56044">
      <w:pPr>
        <w:shd w:val="clear" w:color="auto" w:fill="FFFFFF"/>
        <w:spacing w:line="330" w:lineRule="atLeast"/>
        <w:ind w:firstLine="720"/>
        <w:jc w:val="both"/>
        <w:rPr>
          <w:color w:val="000000"/>
        </w:rPr>
      </w:pPr>
      <w:r w:rsidRPr="007040B9">
        <w:rPr>
          <w:b/>
          <w:bCs/>
          <w:color w:val="000000"/>
        </w:rPr>
        <w:t>1. Lấy mẫu bệnh phẩm và xử lý mẫu</w:t>
      </w:r>
      <w:r w:rsidRPr="007040B9">
        <w:rPr>
          <w:color w:val="000000"/>
        </w:rPr>
        <w:t>:</w:t>
      </w:r>
    </w:p>
    <w:p w:rsidR="00533E7B" w:rsidRPr="007040B9" w:rsidRDefault="00533E7B" w:rsidP="00E56044">
      <w:pPr>
        <w:shd w:val="clear" w:color="auto" w:fill="FFFFFF"/>
        <w:spacing w:line="330" w:lineRule="atLeast"/>
        <w:ind w:firstLine="720"/>
        <w:jc w:val="both"/>
        <w:rPr>
          <w:color w:val="000000"/>
        </w:rPr>
      </w:pPr>
      <w:r w:rsidRPr="007040B9">
        <w:rPr>
          <w:color w:val="000000"/>
        </w:rPr>
        <w:t>- Bệnh phẩm phải được lấy đúng kỹ thuật vào ống xét nghiệm tiêu chuẩn. Có thể sử dụng ống không chống đông ống có chất chống đông bằng EDTA, Li- Heparin.</w:t>
      </w:r>
    </w:p>
    <w:p w:rsidR="00533E7B" w:rsidRPr="007040B9" w:rsidRDefault="00533E7B" w:rsidP="00E56044">
      <w:pPr>
        <w:shd w:val="clear" w:color="auto" w:fill="FFFFFF"/>
        <w:spacing w:line="330" w:lineRule="atLeast"/>
        <w:ind w:firstLine="720"/>
        <w:jc w:val="both"/>
        <w:rPr>
          <w:color w:val="000000"/>
        </w:rPr>
      </w:pPr>
      <w:r w:rsidRPr="007040B9">
        <w:rPr>
          <w:color w:val="000000"/>
        </w:rPr>
        <w:t>- Bệnh phẩm được nhận từ các khoa lâm sàng và bộ phận lấy mẫu phòng khám. Nhân viên nhận mẫu lấy thông tin bệnh nhân từ phần mềm quản lý Bệnh viện, in và dán barcode vào ống bệnh phẩm, sau đó cho ly tâm 4000 vòng trong 5 phút trước khi tiến hành kỹ thuật.</w:t>
      </w:r>
    </w:p>
    <w:p w:rsidR="00533E7B" w:rsidRPr="007040B9" w:rsidRDefault="00533E7B" w:rsidP="00E56044">
      <w:pPr>
        <w:shd w:val="clear" w:color="auto" w:fill="FFFFFF"/>
        <w:spacing w:line="330" w:lineRule="atLeast"/>
        <w:ind w:firstLine="720"/>
        <w:jc w:val="both"/>
        <w:rPr>
          <w:color w:val="000000"/>
        </w:rPr>
      </w:pPr>
      <w:r w:rsidRPr="007040B9">
        <w:rPr>
          <w:color w:val="000000"/>
        </w:rPr>
        <w:t>- Bệnh phẩm phải được ly tâm, tách lấy huyết thanh, huyết tương ngay. Bảo quản ở 15- 25°C, trong vòng 8 giờ, ở 2- 8°C được 72 giờ. Rã đông một lần.  Để bệnh phẩm (nếu được đông lạnh), chuẩn, QC ở nhiệt độ phòng (20- 25°C) và lắc đều trước khi tiến hành xét nghiệm. Nếu không có điều kiện làm ngay bệnh phẩm nên được cho vào ống chống đông NaF.</w:t>
      </w:r>
    </w:p>
    <w:p w:rsidR="00533E7B" w:rsidRPr="007040B9" w:rsidRDefault="00533E7B" w:rsidP="00E56044">
      <w:pPr>
        <w:shd w:val="clear" w:color="auto" w:fill="FFFFFF"/>
        <w:spacing w:line="330" w:lineRule="atLeast"/>
        <w:ind w:firstLine="720"/>
        <w:jc w:val="both"/>
        <w:rPr>
          <w:color w:val="000000"/>
        </w:rPr>
      </w:pPr>
      <w:r>
        <w:rPr>
          <w:b/>
          <w:bCs/>
          <w:color w:val="000000"/>
        </w:rPr>
        <w:t>1. </w:t>
      </w:r>
      <w:r w:rsidRPr="007040B9">
        <w:rPr>
          <w:b/>
          <w:bCs/>
          <w:color w:val="000000"/>
        </w:rPr>
        <w:t>Tiến hành kỹ thuật</w:t>
      </w:r>
    </w:p>
    <w:p w:rsidR="00533E7B" w:rsidRPr="007040B9" w:rsidRDefault="00533E7B" w:rsidP="00E56044">
      <w:pPr>
        <w:shd w:val="clear" w:color="auto" w:fill="FFFFFF"/>
        <w:spacing w:line="330" w:lineRule="atLeast"/>
        <w:ind w:firstLine="720"/>
        <w:jc w:val="both"/>
        <w:rPr>
          <w:color w:val="000000"/>
        </w:rPr>
      </w:pPr>
      <w:r w:rsidRPr="007040B9">
        <w:rPr>
          <w:color w:val="000000"/>
        </w:rPr>
        <w:t>- Máy xét nghiệm, hóa chất đã được chuẩn trước khi thực hiện phân tích. Kiểm tra chất lượng nằm trong giới hạn cho phép. Thông thường chạy nội kiểm (QC) 2 mức: mức bình thường và không bình thường. Đối chiếu với luật về kiểm tra chất lượng nếu đạt thì tiến hành phân tích mẫu .</w:t>
      </w:r>
    </w:p>
    <w:p w:rsidR="00533E7B" w:rsidRPr="007040B9" w:rsidRDefault="00533E7B" w:rsidP="00E56044">
      <w:pPr>
        <w:shd w:val="clear" w:color="auto" w:fill="FFFFFF"/>
        <w:spacing w:line="330" w:lineRule="atLeast"/>
        <w:ind w:firstLine="720"/>
        <w:jc w:val="both"/>
        <w:rPr>
          <w:color w:val="000000"/>
        </w:rPr>
      </w:pPr>
      <w:r w:rsidRPr="007040B9">
        <w:rPr>
          <w:color w:val="000000"/>
        </w:rPr>
        <w:t>- Đưa bệnh phẩm vào phân tích theo protocol của máy.</w:t>
      </w:r>
    </w:p>
    <w:p w:rsidR="00533E7B" w:rsidRPr="007040B9" w:rsidRDefault="00533E7B" w:rsidP="00E56044">
      <w:pPr>
        <w:shd w:val="clear" w:color="auto" w:fill="FFFFFF"/>
        <w:spacing w:line="330" w:lineRule="atLeast"/>
        <w:ind w:firstLine="720"/>
        <w:jc w:val="both"/>
        <w:rPr>
          <w:color w:val="000000"/>
        </w:rPr>
      </w:pPr>
      <w:r w:rsidRPr="007040B9">
        <w:rPr>
          <w:color w:val="000000"/>
        </w:rPr>
        <w:t>- Khi có kết quả thì phân tích và đối chiếu với phiếu xét nghiệm, trả, lưu kết quả vào hệ thống mạng Bệnh viện, in phiếu kết quả xét  nghiệm và trả kết quả cho người bệnh đúng thời gian quy định.</w:t>
      </w:r>
    </w:p>
    <w:p w:rsidR="00533E7B" w:rsidRPr="007040B9" w:rsidRDefault="00533E7B" w:rsidP="00E56044">
      <w:pPr>
        <w:shd w:val="clear" w:color="auto" w:fill="FFFFFF"/>
        <w:spacing w:line="330" w:lineRule="atLeast"/>
        <w:ind w:firstLine="720"/>
        <w:jc w:val="both"/>
        <w:rPr>
          <w:color w:val="000000"/>
        </w:rPr>
      </w:pPr>
      <w:r w:rsidRPr="007040B9">
        <w:rPr>
          <w:b/>
          <w:bCs/>
          <w:color w:val="000000"/>
        </w:rPr>
        <w:t>IV.NHẬN ĐỊNH KẾT QUẢ</w:t>
      </w:r>
    </w:p>
    <w:p w:rsidR="00533E7B" w:rsidRPr="007040B9" w:rsidRDefault="00533E7B" w:rsidP="00E56044">
      <w:pPr>
        <w:shd w:val="clear" w:color="auto" w:fill="FFFFFF"/>
        <w:spacing w:line="330" w:lineRule="atLeast"/>
        <w:ind w:firstLine="720"/>
        <w:jc w:val="both"/>
        <w:rPr>
          <w:color w:val="000000"/>
        </w:rPr>
      </w:pPr>
      <w:r>
        <w:rPr>
          <w:b/>
          <w:bCs/>
          <w:color w:val="000000"/>
        </w:rPr>
        <w:t>1. </w:t>
      </w:r>
      <w:r w:rsidRPr="007040B9">
        <w:rPr>
          <w:b/>
          <w:bCs/>
          <w:color w:val="000000"/>
        </w:rPr>
        <w:t>Giá trị bình thường Glucose/Huyết tương:</w:t>
      </w:r>
    </w:p>
    <w:p w:rsidR="00533E7B" w:rsidRPr="007040B9" w:rsidRDefault="00533E7B" w:rsidP="00E56044">
      <w:pPr>
        <w:shd w:val="clear" w:color="auto" w:fill="FFFFFF"/>
        <w:spacing w:line="330" w:lineRule="atLeast"/>
        <w:ind w:firstLine="720"/>
        <w:jc w:val="both"/>
        <w:rPr>
          <w:color w:val="000000"/>
        </w:rPr>
      </w:pPr>
      <w:r>
        <w:rPr>
          <w:color w:val="000000"/>
        </w:rPr>
        <w:t>+ Người lớn: 3.9 – 6.4</w:t>
      </w:r>
      <w:r w:rsidRPr="007040B9">
        <w:rPr>
          <w:color w:val="000000"/>
        </w:rPr>
        <w:t xml:space="preserve"> mmol/L</w:t>
      </w:r>
    </w:p>
    <w:p w:rsidR="00533E7B" w:rsidRPr="007040B9" w:rsidRDefault="00533E7B" w:rsidP="00E56044">
      <w:pPr>
        <w:shd w:val="clear" w:color="auto" w:fill="FFFFFF"/>
        <w:spacing w:line="330" w:lineRule="atLeast"/>
        <w:ind w:firstLine="720"/>
        <w:jc w:val="both"/>
        <w:rPr>
          <w:color w:val="000000"/>
        </w:rPr>
      </w:pPr>
      <w:r w:rsidRPr="007040B9">
        <w:rPr>
          <w:color w:val="000000"/>
        </w:rPr>
        <w:t>+ Trẻ em: 3.3 – 5.6 mmol/L</w:t>
      </w:r>
    </w:p>
    <w:p w:rsidR="00533E7B" w:rsidRPr="007040B9" w:rsidRDefault="00533E7B" w:rsidP="00E56044">
      <w:pPr>
        <w:shd w:val="clear" w:color="auto" w:fill="FFFFFF"/>
        <w:spacing w:line="330" w:lineRule="atLeast"/>
        <w:ind w:firstLine="720"/>
        <w:jc w:val="both"/>
        <w:rPr>
          <w:color w:val="000000"/>
        </w:rPr>
      </w:pPr>
      <w:r w:rsidRPr="007040B9">
        <w:rPr>
          <w:color w:val="000000"/>
        </w:rPr>
        <w:t>+ Trẻ sơ sinh: 2.2 – 4.4 mmol/L</w:t>
      </w:r>
    </w:p>
    <w:p w:rsidR="00533E7B" w:rsidRPr="007040B9" w:rsidRDefault="00533E7B" w:rsidP="00E56044">
      <w:pPr>
        <w:shd w:val="clear" w:color="auto" w:fill="FFFFFF"/>
        <w:spacing w:line="330" w:lineRule="atLeast"/>
        <w:ind w:firstLine="720"/>
        <w:jc w:val="both"/>
        <w:rPr>
          <w:color w:val="000000"/>
        </w:rPr>
      </w:pPr>
      <w:r>
        <w:rPr>
          <w:b/>
          <w:bCs/>
          <w:color w:val="000000"/>
        </w:rPr>
        <w:t>2. </w:t>
      </w:r>
      <w:r w:rsidRPr="007040B9">
        <w:rPr>
          <w:b/>
          <w:bCs/>
          <w:color w:val="000000"/>
        </w:rPr>
        <w:t>Glucose máu tăng trong:</w:t>
      </w:r>
    </w:p>
    <w:p w:rsidR="00533E7B" w:rsidRPr="007040B9" w:rsidRDefault="00533E7B" w:rsidP="00E56044">
      <w:pPr>
        <w:shd w:val="clear" w:color="auto" w:fill="FFFFFF"/>
        <w:spacing w:line="330" w:lineRule="atLeast"/>
        <w:ind w:firstLine="720"/>
        <w:jc w:val="both"/>
        <w:rPr>
          <w:color w:val="000000"/>
        </w:rPr>
      </w:pPr>
      <w:r w:rsidRPr="007040B9">
        <w:rPr>
          <w:color w:val="000000"/>
        </w:rPr>
        <w:t>- ĐTĐ; Viêm tụy, ung thư tụy</w:t>
      </w:r>
    </w:p>
    <w:p w:rsidR="00533E7B" w:rsidRPr="007040B9" w:rsidRDefault="00533E7B" w:rsidP="00E56044">
      <w:pPr>
        <w:shd w:val="clear" w:color="auto" w:fill="FFFFFF"/>
        <w:spacing w:line="330" w:lineRule="atLeast"/>
        <w:ind w:firstLine="720"/>
        <w:jc w:val="both"/>
        <w:rPr>
          <w:color w:val="000000"/>
        </w:rPr>
      </w:pPr>
      <w:r w:rsidRPr="007040B9">
        <w:rPr>
          <w:color w:val="000000"/>
        </w:rPr>
        <w:t>- U tủy thượng thận.</w:t>
      </w:r>
    </w:p>
    <w:p w:rsidR="00533E7B" w:rsidRPr="007040B9" w:rsidRDefault="00533E7B" w:rsidP="00E56044">
      <w:pPr>
        <w:shd w:val="clear" w:color="auto" w:fill="FFFFFF"/>
        <w:spacing w:line="330" w:lineRule="atLeast"/>
        <w:ind w:firstLine="720"/>
        <w:jc w:val="both"/>
        <w:rPr>
          <w:color w:val="000000"/>
        </w:rPr>
      </w:pPr>
      <w:r w:rsidRPr="007040B9">
        <w:rPr>
          <w:color w:val="000000"/>
        </w:rPr>
        <w:t>- Cường giáp,…</w:t>
      </w:r>
    </w:p>
    <w:p w:rsidR="00533E7B" w:rsidRPr="007040B9" w:rsidRDefault="00533E7B" w:rsidP="00E56044">
      <w:pPr>
        <w:shd w:val="clear" w:color="auto" w:fill="FFFFFF"/>
        <w:spacing w:line="330" w:lineRule="atLeast"/>
        <w:ind w:firstLine="720"/>
        <w:jc w:val="both"/>
        <w:rPr>
          <w:color w:val="000000"/>
        </w:rPr>
      </w:pPr>
      <w:r>
        <w:rPr>
          <w:b/>
          <w:bCs/>
          <w:color w:val="000000"/>
        </w:rPr>
        <w:t>3. </w:t>
      </w:r>
      <w:r w:rsidRPr="007040B9">
        <w:rPr>
          <w:b/>
          <w:bCs/>
          <w:color w:val="000000"/>
        </w:rPr>
        <w:t>Glucose máu giảm trong:</w:t>
      </w:r>
    </w:p>
    <w:p w:rsidR="00533E7B" w:rsidRPr="007040B9" w:rsidRDefault="00533E7B" w:rsidP="00E56044">
      <w:pPr>
        <w:shd w:val="clear" w:color="auto" w:fill="FFFFFF"/>
        <w:spacing w:line="330" w:lineRule="atLeast"/>
        <w:ind w:firstLine="720"/>
        <w:jc w:val="both"/>
        <w:rPr>
          <w:color w:val="000000"/>
        </w:rPr>
      </w:pPr>
      <w:r w:rsidRPr="007040B9">
        <w:rPr>
          <w:color w:val="000000"/>
        </w:rPr>
        <w:t>- Suy tuyến yên,</w:t>
      </w:r>
    </w:p>
    <w:p w:rsidR="00533E7B" w:rsidRPr="007040B9" w:rsidRDefault="00533E7B" w:rsidP="00E56044">
      <w:pPr>
        <w:shd w:val="clear" w:color="auto" w:fill="FFFFFF"/>
        <w:spacing w:line="330" w:lineRule="atLeast"/>
        <w:ind w:firstLine="720"/>
        <w:jc w:val="both"/>
        <w:rPr>
          <w:color w:val="000000"/>
        </w:rPr>
      </w:pPr>
      <w:r w:rsidRPr="007040B9">
        <w:rPr>
          <w:color w:val="000000"/>
        </w:rPr>
        <w:t>- Suy tuyến giáp</w:t>
      </w:r>
    </w:p>
    <w:p w:rsidR="00533E7B" w:rsidRPr="007040B9" w:rsidRDefault="00533E7B" w:rsidP="00E56044">
      <w:pPr>
        <w:shd w:val="clear" w:color="auto" w:fill="FFFFFF"/>
        <w:spacing w:line="330" w:lineRule="atLeast"/>
        <w:ind w:firstLine="720"/>
        <w:jc w:val="both"/>
        <w:rPr>
          <w:color w:val="000000"/>
        </w:rPr>
      </w:pPr>
      <w:r w:rsidRPr="007040B9">
        <w:rPr>
          <w:color w:val="000000"/>
        </w:rPr>
        <w:t>-  Bệnh Insulinoma, Thiếu dinh dưỡng.</w:t>
      </w:r>
    </w:p>
    <w:p w:rsidR="00533E7B" w:rsidRPr="007040B9" w:rsidRDefault="00533E7B" w:rsidP="00E56044">
      <w:pPr>
        <w:shd w:val="clear" w:color="auto" w:fill="FFFFFF"/>
        <w:spacing w:line="330" w:lineRule="atLeast"/>
        <w:ind w:firstLine="720"/>
        <w:jc w:val="both"/>
        <w:rPr>
          <w:color w:val="000000"/>
        </w:rPr>
      </w:pPr>
      <w:r>
        <w:rPr>
          <w:b/>
          <w:bCs/>
          <w:color w:val="000000"/>
        </w:rPr>
        <w:t>V. </w:t>
      </w:r>
      <w:r w:rsidRPr="007040B9">
        <w:rPr>
          <w:b/>
          <w:bCs/>
          <w:color w:val="000000"/>
        </w:rPr>
        <w:t>NHỮNG SAI SÓT VÀ XỬ TRÍ</w:t>
      </w:r>
    </w:p>
    <w:tbl>
      <w:tblPr>
        <w:tblW w:w="6825"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2334"/>
        <w:gridCol w:w="2207"/>
        <w:gridCol w:w="2284"/>
      </w:tblGrid>
      <w:tr w:rsidR="00533E7B" w:rsidRPr="007040B9">
        <w:trPr>
          <w:trHeight w:val="495"/>
          <w:tblCellSpacing w:w="0" w:type="dxa"/>
        </w:trPr>
        <w:tc>
          <w:tcPr>
            <w:tcW w:w="2955" w:type="dxa"/>
            <w:tcBorders>
              <w:top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jc w:val="center"/>
              <w:rPr>
                <w:color w:val="000000"/>
              </w:rPr>
            </w:pPr>
            <w:r w:rsidRPr="007040B9">
              <w:rPr>
                <w:b/>
                <w:bCs/>
                <w:color w:val="000000"/>
              </w:rPr>
              <w:t>Nguyên nhân</w:t>
            </w:r>
          </w:p>
        </w:tc>
        <w:tc>
          <w:tcPr>
            <w:tcW w:w="2955" w:type="dxa"/>
            <w:tcBorders>
              <w:top w:val="outset" w:sz="6" w:space="0" w:color="auto"/>
              <w:left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jc w:val="center"/>
              <w:rPr>
                <w:color w:val="000000"/>
              </w:rPr>
            </w:pPr>
            <w:r w:rsidRPr="007040B9">
              <w:rPr>
                <w:b/>
                <w:bCs/>
                <w:color w:val="000000"/>
              </w:rPr>
              <w:t>Sai sót</w:t>
            </w:r>
          </w:p>
        </w:tc>
        <w:tc>
          <w:tcPr>
            <w:tcW w:w="3330" w:type="dxa"/>
            <w:tcBorders>
              <w:top w:val="outset" w:sz="6" w:space="0" w:color="auto"/>
              <w:left w:val="outset" w:sz="6" w:space="0" w:color="auto"/>
              <w:bottom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jc w:val="center"/>
              <w:rPr>
                <w:color w:val="000000"/>
              </w:rPr>
            </w:pPr>
            <w:r w:rsidRPr="007040B9">
              <w:rPr>
                <w:b/>
                <w:bCs/>
                <w:color w:val="000000"/>
              </w:rPr>
              <w:t>Xử trí</w:t>
            </w:r>
          </w:p>
        </w:tc>
      </w:tr>
      <w:tr w:rsidR="00533E7B" w:rsidRPr="007040B9">
        <w:trPr>
          <w:trHeight w:val="1200"/>
          <w:tblCellSpacing w:w="0" w:type="dxa"/>
        </w:trPr>
        <w:tc>
          <w:tcPr>
            <w:tcW w:w="2955" w:type="dxa"/>
            <w:tcBorders>
              <w:top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rPr>
                <w:color w:val="000000"/>
              </w:rPr>
            </w:pPr>
            <w:r w:rsidRPr="007040B9">
              <w:rPr>
                <w:color w:val="000000"/>
              </w:rPr>
              <w:t>Bệnh phẩm để lâu không ly tâm và định lượng ngay gây hiện tượng hủy đường</w:t>
            </w:r>
          </w:p>
        </w:tc>
        <w:tc>
          <w:tcPr>
            <w:tcW w:w="2955" w:type="dxa"/>
            <w:tcBorders>
              <w:top w:val="outset" w:sz="6" w:space="0" w:color="auto"/>
              <w:left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rPr>
                <w:color w:val="000000"/>
              </w:rPr>
            </w:pPr>
            <w:r w:rsidRPr="007040B9">
              <w:rPr>
                <w:color w:val="000000"/>
              </w:rPr>
              <w:t>Làm giảm kết quả. Sau 1 giờ giảm khoảng 5- 7%</w:t>
            </w:r>
          </w:p>
        </w:tc>
        <w:tc>
          <w:tcPr>
            <w:tcW w:w="3330" w:type="dxa"/>
            <w:tcBorders>
              <w:top w:val="outset" w:sz="6" w:space="0" w:color="auto"/>
              <w:left w:val="outset" w:sz="6" w:space="0" w:color="auto"/>
              <w:bottom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rPr>
                <w:color w:val="000000"/>
              </w:rPr>
            </w:pPr>
            <w:r w:rsidRPr="007040B9">
              <w:rPr>
                <w:color w:val="000000"/>
              </w:rPr>
              <w:t>Sử dụng chất chống đông NaF để tránh hủy đường.</w:t>
            </w:r>
          </w:p>
        </w:tc>
      </w:tr>
      <w:tr w:rsidR="00533E7B" w:rsidRPr="007040B9">
        <w:trPr>
          <w:trHeight w:val="495"/>
          <w:tblCellSpacing w:w="0" w:type="dxa"/>
        </w:trPr>
        <w:tc>
          <w:tcPr>
            <w:tcW w:w="2955" w:type="dxa"/>
            <w:tcBorders>
              <w:top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rPr>
                <w:color w:val="000000"/>
              </w:rPr>
            </w:pPr>
            <w:r w:rsidRPr="007040B9">
              <w:rPr>
                <w:color w:val="000000"/>
              </w:rPr>
              <w:t>Lấy máu sau ăn</w:t>
            </w:r>
          </w:p>
        </w:tc>
        <w:tc>
          <w:tcPr>
            <w:tcW w:w="2955" w:type="dxa"/>
            <w:tcBorders>
              <w:top w:val="outset" w:sz="6" w:space="0" w:color="auto"/>
              <w:left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rPr>
                <w:color w:val="000000"/>
              </w:rPr>
            </w:pPr>
            <w:r w:rsidRPr="007040B9">
              <w:rPr>
                <w:color w:val="000000"/>
              </w:rPr>
              <w:t>Làm tăng kết quả</w:t>
            </w:r>
          </w:p>
        </w:tc>
        <w:tc>
          <w:tcPr>
            <w:tcW w:w="3330" w:type="dxa"/>
            <w:tcBorders>
              <w:top w:val="outset" w:sz="6" w:space="0" w:color="auto"/>
              <w:left w:val="outset" w:sz="6" w:space="0" w:color="auto"/>
              <w:bottom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rPr>
                <w:color w:val="000000"/>
              </w:rPr>
            </w:pPr>
            <w:r w:rsidRPr="007040B9">
              <w:rPr>
                <w:color w:val="000000"/>
              </w:rPr>
              <w:t>Làm lại mẫu lúc đói</w:t>
            </w:r>
          </w:p>
        </w:tc>
      </w:tr>
      <w:tr w:rsidR="00533E7B" w:rsidRPr="007040B9">
        <w:trPr>
          <w:trHeight w:val="1125"/>
          <w:tblCellSpacing w:w="0" w:type="dxa"/>
        </w:trPr>
        <w:tc>
          <w:tcPr>
            <w:tcW w:w="2955" w:type="dxa"/>
            <w:tcBorders>
              <w:top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rPr>
                <w:color w:val="000000"/>
              </w:rPr>
            </w:pPr>
            <w:r w:rsidRPr="007040B9">
              <w:rPr>
                <w:color w:val="000000"/>
              </w:rPr>
              <w:t>Bệnh phẩm tăng bilirubin, huyết  tán, tăng lipid máu, đang sử dụng thuốc</w:t>
            </w:r>
          </w:p>
        </w:tc>
        <w:tc>
          <w:tcPr>
            <w:tcW w:w="2955" w:type="dxa"/>
            <w:tcBorders>
              <w:top w:val="outset" w:sz="6" w:space="0" w:color="auto"/>
              <w:left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rPr>
                <w:color w:val="000000"/>
              </w:rPr>
            </w:pPr>
            <w:r w:rsidRPr="007040B9">
              <w:rPr>
                <w:color w:val="000000"/>
              </w:rPr>
              <w:t>Kết     quả   ảnh   hưởng không rõ.</w:t>
            </w:r>
          </w:p>
        </w:tc>
        <w:tc>
          <w:tcPr>
            <w:tcW w:w="3330" w:type="dxa"/>
            <w:tcBorders>
              <w:top w:val="outset" w:sz="6" w:space="0" w:color="auto"/>
              <w:left w:val="outset" w:sz="6" w:space="0" w:color="auto"/>
              <w:bottom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rPr>
                <w:color w:val="000000"/>
              </w:rPr>
            </w:pPr>
            <w:r w:rsidRPr="007040B9">
              <w:rPr>
                <w:color w:val="000000"/>
              </w:rPr>
              <w:t> </w:t>
            </w:r>
          </w:p>
        </w:tc>
      </w:tr>
      <w:tr w:rsidR="00533E7B" w:rsidRPr="007040B9">
        <w:trPr>
          <w:trHeight w:val="975"/>
          <w:tblCellSpacing w:w="0" w:type="dxa"/>
        </w:trPr>
        <w:tc>
          <w:tcPr>
            <w:tcW w:w="2955" w:type="dxa"/>
            <w:tcBorders>
              <w:top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rPr>
                <w:color w:val="000000"/>
              </w:rPr>
            </w:pPr>
            <w:r w:rsidRPr="007040B9">
              <w:rPr>
                <w:color w:val="000000"/>
              </w:rPr>
              <w:t>Nồng độ &gt; dải đo (0.11- 41.6 mmol/L)</w:t>
            </w:r>
          </w:p>
        </w:tc>
        <w:tc>
          <w:tcPr>
            <w:tcW w:w="2955" w:type="dxa"/>
            <w:tcBorders>
              <w:top w:val="outset" w:sz="6" w:space="0" w:color="auto"/>
              <w:left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rPr>
                <w:color w:val="000000"/>
              </w:rPr>
            </w:pPr>
            <w:r w:rsidRPr="007040B9">
              <w:rPr>
                <w:color w:val="000000"/>
              </w:rPr>
              <w:t>Sai lệch kết quả. Rất ít gặp</w:t>
            </w:r>
          </w:p>
        </w:tc>
        <w:tc>
          <w:tcPr>
            <w:tcW w:w="3330" w:type="dxa"/>
            <w:tcBorders>
              <w:top w:val="outset" w:sz="6" w:space="0" w:color="auto"/>
              <w:left w:val="outset" w:sz="6" w:space="0" w:color="auto"/>
              <w:bottom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rPr>
                <w:color w:val="000000"/>
              </w:rPr>
            </w:pPr>
            <w:r w:rsidRPr="007040B9">
              <w:rPr>
                <w:color w:val="000000"/>
              </w:rPr>
              <w:t>Pha loãng bệnh phẩm</w:t>
            </w:r>
          </w:p>
        </w:tc>
      </w:tr>
    </w:tbl>
    <w:p w:rsidR="00533E7B" w:rsidRPr="007040B9" w:rsidRDefault="00533E7B" w:rsidP="00E56044">
      <w:pPr>
        <w:shd w:val="clear" w:color="auto" w:fill="FFFFFF"/>
        <w:spacing w:line="330" w:lineRule="atLeast"/>
        <w:ind w:firstLine="720"/>
        <w:jc w:val="both"/>
        <w:rPr>
          <w:color w:val="000000"/>
        </w:rPr>
      </w:pPr>
      <w:r w:rsidRPr="007040B9">
        <w:rPr>
          <w:color w:val="000000"/>
        </w:rPr>
        <w:t> </w:t>
      </w:r>
    </w:p>
    <w:p w:rsidR="00533E7B" w:rsidRDefault="00533E7B" w:rsidP="00E56044">
      <w:pPr>
        <w:shd w:val="clear" w:color="auto" w:fill="FFFFFF"/>
        <w:spacing w:line="330" w:lineRule="atLeast"/>
        <w:ind w:firstLine="720"/>
        <w:jc w:val="center"/>
        <w:rPr>
          <w:b/>
          <w:bCs/>
          <w:color w:val="000000"/>
        </w:rPr>
      </w:pPr>
    </w:p>
    <w:p w:rsidR="00533E7B" w:rsidRDefault="00533E7B" w:rsidP="00E56044">
      <w:pPr>
        <w:shd w:val="clear" w:color="auto" w:fill="FFFFFF"/>
        <w:spacing w:line="330" w:lineRule="atLeast"/>
        <w:ind w:firstLine="720"/>
        <w:rPr>
          <w:b/>
          <w:bCs/>
          <w:color w:val="000000"/>
        </w:rPr>
      </w:pPr>
    </w:p>
    <w:p w:rsidR="00533E7B" w:rsidRDefault="00533E7B" w:rsidP="00E56044">
      <w:pPr>
        <w:shd w:val="clear" w:color="auto" w:fill="FFFFFF"/>
        <w:spacing w:line="330" w:lineRule="atLeast"/>
        <w:ind w:firstLine="720"/>
        <w:jc w:val="center"/>
        <w:rPr>
          <w:b/>
          <w:bCs/>
          <w:color w:val="000000"/>
        </w:rPr>
      </w:pPr>
    </w:p>
    <w:p w:rsidR="00533E7B" w:rsidRDefault="00533E7B" w:rsidP="00E56044">
      <w:pPr>
        <w:shd w:val="clear" w:color="auto" w:fill="FFFFFF"/>
        <w:spacing w:line="330" w:lineRule="atLeast"/>
        <w:ind w:firstLine="720"/>
        <w:jc w:val="center"/>
        <w:rPr>
          <w:b/>
          <w:bCs/>
          <w:color w:val="000000"/>
        </w:rPr>
      </w:pPr>
    </w:p>
    <w:p w:rsidR="00533E7B" w:rsidRDefault="00533E7B" w:rsidP="00E56044">
      <w:pPr>
        <w:shd w:val="clear" w:color="auto" w:fill="FFFFFF"/>
        <w:spacing w:line="330" w:lineRule="atLeast"/>
        <w:ind w:firstLine="720"/>
        <w:jc w:val="center"/>
        <w:rPr>
          <w:b/>
          <w:bCs/>
          <w:color w:val="000000"/>
        </w:rPr>
      </w:pPr>
    </w:p>
    <w:p w:rsidR="00533E7B" w:rsidRDefault="00533E7B" w:rsidP="00E56044">
      <w:pPr>
        <w:shd w:val="clear" w:color="auto" w:fill="FFFFFF"/>
        <w:spacing w:line="330" w:lineRule="atLeast"/>
        <w:ind w:firstLine="720"/>
        <w:jc w:val="center"/>
        <w:rPr>
          <w:b/>
          <w:bCs/>
          <w:color w:val="000000"/>
        </w:rPr>
      </w:pPr>
    </w:p>
    <w:p w:rsidR="00533E7B" w:rsidRDefault="00533E7B" w:rsidP="00E56044">
      <w:pPr>
        <w:shd w:val="clear" w:color="auto" w:fill="FFFFFF"/>
        <w:spacing w:line="330" w:lineRule="atLeast"/>
        <w:ind w:firstLine="720"/>
        <w:jc w:val="center"/>
        <w:rPr>
          <w:b/>
          <w:bCs/>
          <w:color w:val="000000"/>
        </w:rPr>
      </w:pPr>
    </w:p>
    <w:p w:rsidR="00533E7B" w:rsidRPr="007040B9" w:rsidRDefault="00533E7B" w:rsidP="00E56044">
      <w:pPr>
        <w:shd w:val="clear" w:color="auto" w:fill="FFFFFF"/>
        <w:spacing w:line="330" w:lineRule="atLeast"/>
        <w:ind w:firstLine="720"/>
        <w:jc w:val="center"/>
        <w:rPr>
          <w:color w:val="000000"/>
        </w:rPr>
      </w:pPr>
      <w:r w:rsidRPr="007040B9">
        <w:rPr>
          <w:b/>
          <w:bCs/>
          <w:color w:val="000000"/>
        </w:rPr>
        <w:t>QUY TRÌNH ĐỊNH LƯỢNG CREATININ</w:t>
      </w:r>
    </w:p>
    <w:p w:rsidR="00533E7B" w:rsidRPr="007040B9" w:rsidRDefault="00533E7B" w:rsidP="00E56044">
      <w:pPr>
        <w:shd w:val="clear" w:color="auto" w:fill="FFFFFF"/>
        <w:spacing w:line="330" w:lineRule="atLeast"/>
        <w:ind w:firstLine="720"/>
        <w:jc w:val="both"/>
        <w:rPr>
          <w:color w:val="000000"/>
        </w:rPr>
      </w:pPr>
      <w:r w:rsidRPr="007040B9">
        <w:rPr>
          <w:color w:val="000000"/>
        </w:rPr>
        <w:t> </w:t>
      </w:r>
    </w:p>
    <w:p w:rsidR="00533E7B" w:rsidRPr="007040B9" w:rsidRDefault="00533E7B" w:rsidP="00E56044">
      <w:pPr>
        <w:shd w:val="clear" w:color="auto" w:fill="FFFFFF"/>
        <w:spacing w:line="330" w:lineRule="atLeast"/>
        <w:ind w:firstLine="720"/>
        <w:jc w:val="both"/>
        <w:rPr>
          <w:color w:val="000000"/>
        </w:rPr>
      </w:pPr>
      <w:r>
        <w:rPr>
          <w:b/>
          <w:bCs/>
          <w:color w:val="000000"/>
        </w:rPr>
        <w:t>I.</w:t>
      </w:r>
      <w:r w:rsidRPr="007040B9">
        <w:rPr>
          <w:b/>
          <w:bCs/>
          <w:color w:val="000000"/>
        </w:rPr>
        <w:t xml:space="preserve"> NGUYÊN LÝ</w:t>
      </w:r>
    </w:p>
    <w:p w:rsidR="00533E7B" w:rsidRPr="007040B9" w:rsidRDefault="00533E7B" w:rsidP="00E56044">
      <w:pPr>
        <w:shd w:val="clear" w:color="auto" w:fill="FFFFFF"/>
        <w:spacing w:line="330" w:lineRule="atLeast"/>
        <w:ind w:firstLine="720"/>
        <w:jc w:val="both"/>
        <w:rPr>
          <w:color w:val="000000"/>
        </w:rPr>
      </w:pPr>
      <w:r w:rsidRPr="007040B9">
        <w:rPr>
          <w:color w:val="000000"/>
        </w:rPr>
        <w:t>Creatinin là sản phẩm của quá trình thoái hóa creatin phosphate ở cơ. Creatinin được đào thải chủ yếu qua thận. Creatin máu được định lượng theo phương pháp Jaffe (động học hai điểm). Phương trình phản ứng như sau:</w:t>
      </w:r>
    </w:p>
    <w:p w:rsidR="00533E7B" w:rsidRPr="007040B9" w:rsidRDefault="00533E7B" w:rsidP="00E56044">
      <w:pPr>
        <w:shd w:val="clear" w:color="auto" w:fill="FFFFFF"/>
        <w:spacing w:line="330" w:lineRule="atLeast"/>
        <w:ind w:firstLine="720"/>
        <w:jc w:val="both"/>
        <w:rPr>
          <w:color w:val="000000"/>
        </w:rPr>
      </w:pPr>
      <w:r w:rsidRPr="004347F1">
        <w:rPr>
          <w:color w:val="000000"/>
        </w:rPr>
        <w:pict>
          <v:shape id="_x0000_i1033" type="#_x0000_t75" alt="" style="width:58.5pt;height:6.75pt">
            <v:imagedata r:id="rId12" o:title=""/>
          </v:shape>
        </w:pict>
      </w:r>
      <w:r w:rsidRPr="007040B9">
        <w:rPr>
          <w:color w:val="000000"/>
        </w:rPr>
        <w:t>Creatinin  + acid pycric           Alkaline     phức hợp vàng cam</w:t>
      </w:r>
    </w:p>
    <w:p w:rsidR="00533E7B" w:rsidRPr="007040B9" w:rsidRDefault="00533E7B" w:rsidP="00E56044">
      <w:pPr>
        <w:shd w:val="clear" w:color="auto" w:fill="FFFFFF"/>
        <w:spacing w:line="330" w:lineRule="atLeast"/>
        <w:ind w:firstLine="720"/>
        <w:jc w:val="both"/>
        <w:rPr>
          <w:color w:val="000000"/>
        </w:rPr>
      </w:pPr>
      <w:r>
        <w:rPr>
          <w:b/>
          <w:bCs/>
          <w:color w:val="000000"/>
        </w:rPr>
        <w:t>II. </w:t>
      </w:r>
      <w:r w:rsidRPr="007040B9">
        <w:rPr>
          <w:b/>
          <w:bCs/>
          <w:color w:val="000000"/>
        </w:rPr>
        <w:t>CHUẨN BỊ</w:t>
      </w:r>
    </w:p>
    <w:p w:rsidR="00533E7B" w:rsidRPr="007040B9" w:rsidRDefault="00533E7B" w:rsidP="00E56044">
      <w:pPr>
        <w:shd w:val="clear" w:color="auto" w:fill="FFFFFF"/>
        <w:spacing w:line="330" w:lineRule="atLeast"/>
        <w:ind w:firstLine="720"/>
        <w:jc w:val="both"/>
        <w:rPr>
          <w:color w:val="000000"/>
        </w:rPr>
      </w:pPr>
      <w:r w:rsidRPr="007040B9">
        <w:rPr>
          <w:b/>
          <w:bCs/>
          <w:i/>
          <w:iCs/>
          <w:color w:val="000000"/>
        </w:rPr>
        <w:t>1. </w:t>
      </w:r>
      <w:r w:rsidRPr="007040B9">
        <w:rPr>
          <w:b/>
          <w:bCs/>
          <w:color w:val="000000"/>
        </w:rPr>
        <w:t>Cán bộ thực hiện</w:t>
      </w:r>
      <w:r w:rsidRPr="007040B9">
        <w:rPr>
          <w:color w:val="000000"/>
        </w:rPr>
        <w:t>: BS hoặc KTV được đào tạo chuyên ngành Hóa sinh.</w:t>
      </w:r>
    </w:p>
    <w:p w:rsidR="00533E7B" w:rsidRPr="007040B9" w:rsidRDefault="00533E7B" w:rsidP="00E56044">
      <w:pPr>
        <w:shd w:val="clear" w:color="auto" w:fill="FFFFFF"/>
        <w:spacing w:line="330" w:lineRule="atLeast"/>
        <w:ind w:firstLine="720"/>
        <w:jc w:val="both"/>
        <w:rPr>
          <w:color w:val="000000"/>
        </w:rPr>
      </w:pPr>
      <w:r w:rsidRPr="007040B9">
        <w:rPr>
          <w:b/>
          <w:bCs/>
          <w:i/>
          <w:iCs/>
          <w:color w:val="000000"/>
        </w:rPr>
        <w:t>2.</w:t>
      </w:r>
      <w:r w:rsidRPr="007040B9">
        <w:rPr>
          <w:b/>
          <w:bCs/>
          <w:color w:val="000000"/>
        </w:rPr>
        <w:t xml:space="preserve"> Phương tiện, hóa chất</w:t>
      </w:r>
    </w:p>
    <w:p w:rsidR="00533E7B" w:rsidRPr="007040B9" w:rsidRDefault="00533E7B" w:rsidP="00E56044">
      <w:pPr>
        <w:shd w:val="clear" w:color="auto" w:fill="FFFFFF"/>
        <w:spacing w:line="330" w:lineRule="atLeast"/>
        <w:ind w:firstLine="720"/>
        <w:jc w:val="both"/>
        <w:rPr>
          <w:color w:val="000000"/>
        </w:rPr>
      </w:pPr>
      <w:r w:rsidRPr="007040B9">
        <w:rPr>
          <w:color w:val="000000"/>
        </w:rPr>
        <w:t xml:space="preserve">- Máy móc: hệ thống máy sinh hóa </w:t>
      </w:r>
      <w:r>
        <w:rPr>
          <w:color w:val="000000"/>
        </w:rPr>
        <w:t>Mindray BS 200E</w:t>
      </w:r>
    </w:p>
    <w:p w:rsidR="00533E7B" w:rsidRPr="007040B9" w:rsidRDefault="00533E7B" w:rsidP="00E56044">
      <w:pPr>
        <w:shd w:val="clear" w:color="auto" w:fill="FFFFFF"/>
        <w:spacing w:line="330" w:lineRule="atLeast"/>
        <w:ind w:firstLine="720"/>
        <w:jc w:val="both"/>
        <w:rPr>
          <w:color w:val="000000"/>
        </w:rPr>
      </w:pPr>
      <w:r w:rsidRPr="007040B9">
        <w:rPr>
          <w:color w:val="000000"/>
        </w:rPr>
        <w:t>- Thuốc thử sẵn sàng sử dụng: R1: NaOH, pH stabilizer… R2: Acid Pycric</w:t>
      </w:r>
    </w:p>
    <w:p w:rsidR="00533E7B" w:rsidRPr="007040B9" w:rsidRDefault="00533E7B" w:rsidP="00E56044">
      <w:pPr>
        <w:shd w:val="clear" w:color="auto" w:fill="FFFFFF"/>
        <w:spacing w:line="330" w:lineRule="atLeast"/>
        <w:ind w:firstLine="720"/>
        <w:jc w:val="both"/>
        <w:rPr>
          <w:color w:val="000000"/>
        </w:rPr>
      </w:pPr>
      <w:r w:rsidRPr="007040B9">
        <w:rPr>
          <w:color w:val="000000"/>
        </w:rPr>
        <w:t>- Bảo quản ở 2- 8°C đến khi hết hạn sử dụng, 8 tuần khi để trên máy phân tích</w:t>
      </w:r>
    </w:p>
    <w:p w:rsidR="00533E7B" w:rsidRPr="007040B9" w:rsidRDefault="00533E7B" w:rsidP="00E56044">
      <w:pPr>
        <w:shd w:val="clear" w:color="auto" w:fill="FFFFFF"/>
        <w:spacing w:line="330" w:lineRule="atLeast"/>
        <w:ind w:firstLine="720"/>
        <w:jc w:val="both"/>
        <w:rPr>
          <w:color w:val="000000"/>
        </w:rPr>
      </w:pPr>
      <w:r w:rsidRPr="007040B9">
        <w:rPr>
          <w:color w:val="000000"/>
        </w:rPr>
        <w:t>-  Các loại hóa chất khác: dung dịch rửa, nước muối sinh lý, hóa chất chuẩn (Calibrator System), QC mức 1 và 2.</w:t>
      </w:r>
    </w:p>
    <w:p w:rsidR="00533E7B" w:rsidRPr="007040B9" w:rsidRDefault="00533E7B" w:rsidP="00E56044">
      <w:pPr>
        <w:shd w:val="clear" w:color="auto" w:fill="FFFFFF"/>
        <w:spacing w:line="330" w:lineRule="atLeast"/>
        <w:ind w:firstLine="720"/>
        <w:jc w:val="both"/>
        <w:rPr>
          <w:color w:val="000000"/>
        </w:rPr>
      </w:pPr>
      <w:r>
        <w:rPr>
          <w:b/>
          <w:bCs/>
          <w:i/>
          <w:iCs/>
          <w:color w:val="000000"/>
        </w:rPr>
        <w:t>3.</w:t>
      </w:r>
      <w:r w:rsidRPr="007040B9">
        <w:rPr>
          <w:b/>
          <w:bCs/>
          <w:i/>
          <w:iCs/>
          <w:color w:val="000000"/>
        </w:rPr>
        <w:t> </w:t>
      </w:r>
      <w:r w:rsidRPr="007040B9">
        <w:rPr>
          <w:b/>
          <w:bCs/>
          <w:color w:val="000000"/>
        </w:rPr>
        <w:t>Người bệnh</w:t>
      </w:r>
      <w:r w:rsidRPr="007040B9">
        <w:rPr>
          <w:color w:val="000000"/>
        </w:rPr>
        <w:t>: Người bệnh được giải thích và tư vấn trước khi thực hiện XN, tốt nhất là nhịn ăn sáng và lấy máu vào buổi sáng.</w:t>
      </w:r>
    </w:p>
    <w:p w:rsidR="00533E7B" w:rsidRPr="007040B9" w:rsidRDefault="00533E7B" w:rsidP="00E56044">
      <w:pPr>
        <w:shd w:val="clear" w:color="auto" w:fill="FFFFFF"/>
        <w:spacing w:line="330" w:lineRule="atLeast"/>
        <w:ind w:firstLine="720"/>
        <w:jc w:val="both"/>
        <w:rPr>
          <w:color w:val="000000"/>
        </w:rPr>
      </w:pPr>
      <w:r w:rsidRPr="007040B9">
        <w:rPr>
          <w:b/>
          <w:bCs/>
          <w:i/>
          <w:iCs/>
          <w:color w:val="000000"/>
        </w:rPr>
        <w:t>4. </w:t>
      </w:r>
      <w:r w:rsidRPr="007040B9">
        <w:rPr>
          <w:b/>
          <w:bCs/>
          <w:color w:val="000000"/>
        </w:rPr>
        <w:t>Phiếu xét nghiệm:</w:t>
      </w:r>
      <w:r w:rsidRPr="007040B9">
        <w:rPr>
          <w:color w:val="000000"/>
        </w:rPr>
        <w:t> có đầy đủ thông tin về bệnh nhân bao gồm tên, tuổi, khoa phòng, chẩn đoán, tình trạng mẫu, tên BS chỉ định, các loại thuốc đã sử dụng (nếu có)…</w:t>
      </w:r>
    </w:p>
    <w:p w:rsidR="00533E7B" w:rsidRPr="007040B9" w:rsidRDefault="00533E7B" w:rsidP="00E56044">
      <w:pPr>
        <w:shd w:val="clear" w:color="auto" w:fill="FFFFFF"/>
        <w:spacing w:line="330" w:lineRule="atLeast"/>
        <w:ind w:firstLine="720"/>
        <w:jc w:val="both"/>
        <w:rPr>
          <w:color w:val="000000"/>
        </w:rPr>
      </w:pPr>
      <w:r>
        <w:rPr>
          <w:b/>
          <w:bCs/>
          <w:color w:val="000000"/>
        </w:rPr>
        <w:t>III. </w:t>
      </w:r>
      <w:r w:rsidRPr="007040B9">
        <w:rPr>
          <w:b/>
          <w:bCs/>
          <w:color w:val="000000"/>
        </w:rPr>
        <w:t>CÁC BƯỚC TIẾN HÀNH</w:t>
      </w:r>
    </w:p>
    <w:p w:rsidR="00533E7B" w:rsidRPr="007040B9" w:rsidRDefault="00533E7B" w:rsidP="00E56044">
      <w:pPr>
        <w:shd w:val="clear" w:color="auto" w:fill="FFFFFF"/>
        <w:spacing w:line="330" w:lineRule="atLeast"/>
        <w:ind w:firstLine="720"/>
        <w:jc w:val="both"/>
        <w:rPr>
          <w:color w:val="000000"/>
        </w:rPr>
      </w:pPr>
      <w:r w:rsidRPr="007040B9">
        <w:rPr>
          <w:b/>
          <w:bCs/>
          <w:color w:val="000000"/>
        </w:rPr>
        <w:t>1. Lấy mẫu bệnh phẩm và xử lý mẫu</w:t>
      </w:r>
      <w:r w:rsidRPr="007040B9">
        <w:rPr>
          <w:color w:val="000000"/>
        </w:rPr>
        <w:t>:</w:t>
      </w:r>
    </w:p>
    <w:p w:rsidR="00533E7B" w:rsidRPr="007040B9" w:rsidRDefault="00533E7B" w:rsidP="00E56044">
      <w:pPr>
        <w:shd w:val="clear" w:color="auto" w:fill="FFFFFF"/>
        <w:spacing w:line="330" w:lineRule="atLeast"/>
        <w:ind w:firstLine="720"/>
        <w:jc w:val="both"/>
        <w:rPr>
          <w:color w:val="000000"/>
        </w:rPr>
      </w:pPr>
      <w:r w:rsidRPr="007040B9">
        <w:rPr>
          <w:color w:val="000000"/>
        </w:rPr>
        <w:t>- Bệnh phẩm phải được lấy đúng kỹ thuật vào ống xét nghiệm tiêu chuẩn. Có thể sử dụng ống không chống đông ống có chất chống đông bằng EDTA, Li- Heparin.</w:t>
      </w:r>
    </w:p>
    <w:p w:rsidR="00533E7B" w:rsidRPr="007040B9" w:rsidRDefault="00533E7B" w:rsidP="00E56044">
      <w:pPr>
        <w:shd w:val="clear" w:color="auto" w:fill="FFFFFF"/>
        <w:spacing w:line="330" w:lineRule="atLeast"/>
        <w:ind w:firstLine="720"/>
        <w:jc w:val="both"/>
        <w:rPr>
          <w:color w:val="000000"/>
        </w:rPr>
      </w:pPr>
      <w:r w:rsidRPr="007040B9">
        <w:rPr>
          <w:color w:val="000000"/>
        </w:rPr>
        <w:t>- Bệnh phẩm được nhận từ các khoa lâm sàng và bộ phận lấy mẫu phòng khám. Nhân viên nhận mẫu lấy thông tin bệnh nhân từ phần mềm quản lý Bệnh viện, in và dán barcode vào ống bệnh phẩm, sau đó cho ly tâm 4000 vòng trong 5 phút trước khi tiến hành kỹ thuật.</w:t>
      </w:r>
    </w:p>
    <w:p w:rsidR="00533E7B" w:rsidRPr="007040B9" w:rsidRDefault="00533E7B" w:rsidP="00E56044">
      <w:pPr>
        <w:shd w:val="clear" w:color="auto" w:fill="FFFFFF"/>
        <w:spacing w:line="330" w:lineRule="atLeast"/>
        <w:ind w:firstLine="720"/>
        <w:jc w:val="both"/>
        <w:rPr>
          <w:color w:val="000000"/>
        </w:rPr>
      </w:pPr>
      <w:r w:rsidRPr="007040B9">
        <w:rPr>
          <w:color w:val="000000"/>
        </w:rPr>
        <w:t>- Bảo quản ở 2- 8°C trong vòng 7 ngày, ở -20°C được 12 tháng. Rã đông 1 lần. Để bệnh phẩm, chất chuẩn, control ở nhiệt độ phòng (20- 25°C) và lắc đều trước khi tiến hành xét nghiệm.</w:t>
      </w:r>
    </w:p>
    <w:p w:rsidR="00533E7B" w:rsidRPr="007040B9" w:rsidRDefault="00533E7B" w:rsidP="00E56044">
      <w:pPr>
        <w:shd w:val="clear" w:color="auto" w:fill="FFFFFF"/>
        <w:spacing w:line="330" w:lineRule="atLeast"/>
        <w:ind w:firstLine="720"/>
        <w:jc w:val="both"/>
        <w:rPr>
          <w:color w:val="000000"/>
        </w:rPr>
      </w:pPr>
      <w:r>
        <w:rPr>
          <w:b/>
          <w:bCs/>
          <w:color w:val="000000"/>
        </w:rPr>
        <w:t>2. </w:t>
      </w:r>
      <w:r w:rsidRPr="007040B9">
        <w:rPr>
          <w:b/>
          <w:bCs/>
          <w:color w:val="000000"/>
        </w:rPr>
        <w:t>Tiến hành kỹ thuật:</w:t>
      </w:r>
    </w:p>
    <w:p w:rsidR="00533E7B" w:rsidRPr="007040B9" w:rsidRDefault="00533E7B" w:rsidP="00E56044">
      <w:pPr>
        <w:shd w:val="clear" w:color="auto" w:fill="FFFFFF"/>
        <w:spacing w:line="330" w:lineRule="atLeast"/>
        <w:ind w:firstLine="720"/>
        <w:jc w:val="both"/>
        <w:rPr>
          <w:color w:val="000000"/>
        </w:rPr>
      </w:pPr>
      <w:r w:rsidRPr="007040B9">
        <w:rPr>
          <w:color w:val="000000"/>
        </w:rPr>
        <w:t>- Máy phân tích xét nghiệm, hóa chất đã được chuẩn trước khi thực hiện phân tích. Kết quả QC nằm trong giới hạn cho phép tùy thuộc thuốc thử của từng lô hóa chất, control 2 mức: bình thường và bất thường. Đối chiếu với luật về nội kiểm chất lượng nếu đạt thì tiến hành phân tích mẫu.</w:t>
      </w:r>
    </w:p>
    <w:p w:rsidR="00533E7B" w:rsidRPr="007040B9" w:rsidRDefault="00533E7B" w:rsidP="00E56044">
      <w:pPr>
        <w:shd w:val="clear" w:color="auto" w:fill="FFFFFF"/>
        <w:spacing w:line="330" w:lineRule="atLeast"/>
        <w:ind w:firstLine="720"/>
        <w:jc w:val="both"/>
        <w:rPr>
          <w:color w:val="000000"/>
        </w:rPr>
      </w:pPr>
      <w:r w:rsidRPr="007040B9">
        <w:rPr>
          <w:color w:val="000000"/>
        </w:rPr>
        <w:t>- Đưa bệnh phẩm vào phân tích theo protocol của máy.</w:t>
      </w:r>
    </w:p>
    <w:p w:rsidR="00533E7B" w:rsidRPr="007040B9" w:rsidRDefault="00533E7B" w:rsidP="00E56044">
      <w:pPr>
        <w:shd w:val="clear" w:color="auto" w:fill="FFFFFF"/>
        <w:spacing w:line="330" w:lineRule="atLeast"/>
        <w:ind w:firstLine="720"/>
        <w:jc w:val="both"/>
        <w:rPr>
          <w:color w:val="000000"/>
        </w:rPr>
      </w:pPr>
      <w:r w:rsidRPr="007040B9">
        <w:rPr>
          <w:color w:val="000000"/>
        </w:rPr>
        <w:t>- Khi có kết quả thì phân tích và đối chiếu với phiếu xét nghiệm, trả, lưu kết quả bệnh nhân trên hệ thống phần mềm quản lý Bệnh viện, in và trả kết quả cho người bệnh đúng thời gian quy định.</w:t>
      </w:r>
    </w:p>
    <w:p w:rsidR="00533E7B" w:rsidRPr="007040B9" w:rsidRDefault="00533E7B" w:rsidP="00E56044">
      <w:pPr>
        <w:shd w:val="clear" w:color="auto" w:fill="FFFFFF"/>
        <w:spacing w:line="330" w:lineRule="atLeast"/>
        <w:ind w:firstLine="720"/>
        <w:jc w:val="both"/>
        <w:rPr>
          <w:color w:val="000000"/>
        </w:rPr>
      </w:pPr>
      <w:r w:rsidRPr="007040B9">
        <w:rPr>
          <w:b/>
          <w:bCs/>
          <w:color w:val="000000"/>
        </w:rPr>
        <w:t>IV. NHẬN ĐỊNH KẾT QUẢ</w:t>
      </w:r>
    </w:p>
    <w:p w:rsidR="00533E7B" w:rsidRPr="007040B9" w:rsidRDefault="00533E7B" w:rsidP="00E56044">
      <w:pPr>
        <w:shd w:val="clear" w:color="auto" w:fill="FFFFFF"/>
        <w:spacing w:line="330" w:lineRule="atLeast"/>
        <w:ind w:firstLine="720"/>
        <w:jc w:val="both"/>
        <w:rPr>
          <w:color w:val="000000"/>
        </w:rPr>
      </w:pPr>
      <w:r>
        <w:rPr>
          <w:b/>
          <w:bCs/>
          <w:color w:val="000000"/>
        </w:rPr>
        <w:t>1. </w:t>
      </w:r>
      <w:r w:rsidRPr="007040B9">
        <w:rPr>
          <w:b/>
          <w:bCs/>
          <w:color w:val="000000"/>
        </w:rPr>
        <w:t>Giá trị bình thường</w:t>
      </w:r>
    </w:p>
    <w:p w:rsidR="00533E7B" w:rsidRPr="007040B9" w:rsidRDefault="00533E7B" w:rsidP="00E56044">
      <w:pPr>
        <w:shd w:val="clear" w:color="auto" w:fill="FFFFFF"/>
        <w:spacing w:line="330" w:lineRule="atLeast"/>
        <w:ind w:firstLine="720"/>
        <w:jc w:val="both"/>
        <w:rPr>
          <w:color w:val="000000"/>
        </w:rPr>
      </w:pPr>
      <w:r w:rsidRPr="007040B9">
        <w:rPr>
          <w:color w:val="000000"/>
        </w:rPr>
        <w:t>Creatinin/Huyết thanh: + Nam</w:t>
      </w:r>
      <w:r>
        <w:rPr>
          <w:color w:val="000000"/>
        </w:rPr>
        <w:t>: 62- 120</w:t>
      </w:r>
      <w:r w:rsidRPr="007040B9">
        <w:rPr>
          <w:color w:val="000000"/>
        </w:rPr>
        <w:t xml:space="preserve"> µmol/L</w:t>
      </w:r>
    </w:p>
    <w:p w:rsidR="00533E7B" w:rsidRPr="007040B9" w:rsidRDefault="00533E7B" w:rsidP="00E56044">
      <w:pPr>
        <w:shd w:val="clear" w:color="auto" w:fill="FFFFFF"/>
        <w:spacing w:line="330" w:lineRule="atLeast"/>
        <w:ind w:firstLine="720"/>
        <w:jc w:val="both"/>
        <w:rPr>
          <w:color w:val="000000"/>
        </w:rPr>
      </w:pPr>
      <w:r>
        <w:rPr>
          <w:color w:val="000000"/>
        </w:rPr>
        <w:t> + Nữ: 53- 100</w:t>
      </w:r>
      <w:r w:rsidRPr="007040B9">
        <w:rPr>
          <w:color w:val="000000"/>
        </w:rPr>
        <w:t xml:space="preserve"> µmol/L</w:t>
      </w:r>
    </w:p>
    <w:p w:rsidR="00533E7B" w:rsidRPr="007040B9" w:rsidRDefault="00533E7B" w:rsidP="00E56044">
      <w:pPr>
        <w:shd w:val="clear" w:color="auto" w:fill="FFFFFF"/>
        <w:spacing w:line="330" w:lineRule="atLeast"/>
        <w:ind w:firstLine="720"/>
        <w:jc w:val="both"/>
        <w:rPr>
          <w:color w:val="000000"/>
        </w:rPr>
      </w:pPr>
      <w:r w:rsidRPr="007040B9">
        <w:rPr>
          <w:b/>
          <w:bCs/>
          <w:color w:val="000000"/>
        </w:rPr>
        <w:t> + </w:t>
      </w:r>
      <w:r w:rsidRPr="007040B9">
        <w:rPr>
          <w:color w:val="000000"/>
        </w:rPr>
        <w:t>Trẻ em: 15- 77 µmol/L</w:t>
      </w:r>
    </w:p>
    <w:p w:rsidR="00533E7B" w:rsidRPr="007040B9" w:rsidRDefault="00533E7B" w:rsidP="00E56044">
      <w:pPr>
        <w:shd w:val="clear" w:color="auto" w:fill="FFFFFF"/>
        <w:spacing w:line="330" w:lineRule="atLeast"/>
        <w:ind w:firstLine="720"/>
        <w:jc w:val="both"/>
        <w:rPr>
          <w:color w:val="000000"/>
        </w:rPr>
      </w:pPr>
      <w:r>
        <w:rPr>
          <w:b/>
          <w:bCs/>
          <w:color w:val="000000"/>
        </w:rPr>
        <w:t>2. </w:t>
      </w:r>
      <w:r w:rsidRPr="007040B9">
        <w:rPr>
          <w:b/>
          <w:bCs/>
          <w:color w:val="000000"/>
        </w:rPr>
        <w:t>Creatinin máu tăng trong:</w:t>
      </w:r>
    </w:p>
    <w:p w:rsidR="00533E7B" w:rsidRPr="007040B9" w:rsidRDefault="00533E7B" w:rsidP="00E56044">
      <w:pPr>
        <w:shd w:val="clear" w:color="auto" w:fill="FFFFFF"/>
        <w:spacing w:line="330" w:lineRule="atLeast"/>
        <w:ind w:firstLine="720"/>
        <w:jc w:val="both"/>
        <w:rPr>
          <w:color w:val="000000"/>
        </w:rPr>
      </w:pPr>
      <w:r w:rsidRPr="007040B9">
        <w:rPr>
          <w:color w:val="000000"/>
        </w:rPr>
        <w:t>+ Suy thận và các bệnh về thận</w:t>
      </w:r>
    </w:p>
    <w:p w:rsidR="00533E7B" w:rsidRPr="007040B9" w:rsidRDefault="00533E7B" w:rsidP="00E56044">
      <w:pPr>
        <w:shd w:val="clear" w:color="auto" w:fill="FFFFFF"/>
        <w:spacing w:line="330" w:lineRule="atLeast"/>
        <w:ind w:firstLine="720"/>
        <w:jc w:val="both"/>
        <w:rPr>
          <w:color w:val="000000"/>
        </w:rPr>
      </w:pPr>
      <w:r w:rsidRPr="007040B9">
        <w:rPr>
          <w:color w:val="000000"/>
        </w:rPr>
        <w:t>+ Ngộ độc thủy ngân</w:t>
      </w:r>
    </w:p>
    <w:p w:rsidR="00533E7B" w:rsidRPr="007040B9" w:rsidRDefault="00533E7B" w:rsidP="00E56044">
      <w:pPr>
        <w:shd w:val="clear" w:color="auto" w:fill="FFFFFF"/>
        <w:spacing w:line="330" w:lineRule="atLeast"/>
        <w:ind w:firstLine="720"/>
        <w:jc w:val="both"/>
        <w:rPr>
          <w:color w:val="000000"/>
        </w:rPr>
      </w:pPr>
      <w:r w:rsidRPr="007040B9">
        <w:rPr>
          <w:color w:val="000000"/>
        </w:rPr>
        <w:t>+ Lupus ban đỏ</w:t>
      </w:r>
    </w:p>
    <w:p w:rsidR="00533E7B" w:rsidRPr="007040B9" w:rsidRDefault="00533E7B" w:rsidP="00E56044">
      <w:pPr>
        <w:shd w:val="clear" w:color="auto" w:fill="FFFFFF"/>
        <w:spacing w:line="330" w:lineRule="atLeast"/>
        <w:ind w:firstLine="720"/>
        <w:jc w:val="both"/>
        <w:rPr>
          <w:color w:val="000000"/>
        </w:rPr>
      </w:pPr>
      <w:r w:rsidRPr="007040B9">
        <w:rPr>
          <w:color w:val="000000"/>
        </w:rPr>
        <w:t>+ Ung thư (ruột, bàng quang, tinh hoàn, tử cung, tiền liệt tuyến)</w:t>
      </w:r>
    </w:p>
    <w:p w:rsidR="00533E7B" w:rsidRPr="007040B9" w:rsidRDefault="00533E7B" w:rsidP="00E56044">
      <w:pPr>
        <w:shd w:val="clear" w:color="auto" w:fill="FFFFFF"/>
        <w:spacing w:line="330" w:lineRule="atLeast"/>
        <w:ind w:firstLine="720"/>
        <w:jc w:val="both"/>
        <w:rPr>
          <w:color w:val="000000"/>
        </w:rPr>
      </w:pPr>
      <w:r w:rsidRPr="007040B9">
        <w:rPr>
          <w:color w:val="000000"/>
        </w:rPr>
        <w:t>+ Bệnh bạch cầu</w:t>
      </w:r>
    </w:p>
    <w:p w:rsidR="00533E7B" w:rsidRPr="007040B9" w:rsidRDefault="00533E7B" w:rsidP="00E56044">
      <w:pPr>
        <w:shd w:val="clear" w:color="auto" w:fill="FFFFFF"/>
        <w:spacing w:line="330" w:lineRule="atLeast"/>
        <w:ind w:firstLine="720"/>
        <w:jc w:val="both"/>
        <w:rPr>
          <w:color w:val="000000"/>
        </w:rPr>
      </w:pPr>
      <w:r w:rsidRPr="007040B9">
        <w:rPr>
          <w:color w:val="000000"/>
        </w:rPr>
        <w:t>+ Bệnh tim mạch: tăng huyết áp vô căn , nhồi máu cơ tim…</w:t>
      </w:r>
    </w:p>
    <w:p w:rsidR="00533E7B" w:rsidRDefault="00533E7B" w:rsidP="00E56044">
      <w:pPr>
        <w:shd w:val="clear" w:color="auto" w:fill="FFFFFF"/>
        <w:spacing w:line="330" w:lineRule="atLeast"/>
        <w:ind w:firstLine="720"/>
        <w:jc w:val="both"/>
        <w:rPr>
          <w:color w:val="000000"/>
        </w:rPr>
      </w:pPr>
      <w:r w:rsidRPr="007040B9">
        <w:rPr>
          <w:color w:val="000000"/>
        </w:rPr>
        <w:t>3. </w:t>
      </w:r>
      <w:r w:rsidRPr="007040B9">
        <w:rPr>
          <w:b/>
          <w:bCs/>
          <w:color w:val="000000"/>
        </w:rPr>
        <w:t>Creatinin máu giảm trong</w:t>
      </w:r>
      <w:r w:rsidRPr="007040B9">
        <w:rPr>
          <w:color w:val="000000"/>
        </w:rPr>
        <w:t>: có thai, sản giật …</w:t>
      </w:r>
      <w:r>
        <w:rPr>
          <w:color w:val="000000"/>
        </w:rPr>
        <w:t xml:space="preserve">  </w:t>
      </w:r>
    </w:p>
    <w:p w:rsidR="00533E7B" w:rsidRDefault="00533E7B" w:rsidP="00E56044">
      <w:pPr>
        <w:shd w:val="clear" w:color="auto" w:fill="FFFFFF"/>
        <w:spacing w:line="330" w:lineRule="atLeast"/>
        <w:ind w:firstLine="720"/>
        <w:jc w:val="both"/>
        <w:rPr>
          <w:color w:val="000000"/>
        </w:rPr>
      </w:pPr>
      <w:r>
        <w:rPr>
          <w:color w:val="000000"/>
        </w:rPr>
        <w:t xml:space="preserve">       </w:t>
      </w:r>
    </w:p>
    <w:p w:rsidR="00533E7B" w:rsidRDefault="00533E7B" w:rsidP="00E56044">
      <w:pPr>
        <w:shd w:val="clear" w:color="auto" w:fill="FFFFFF"/>
        <w:spacing w:line="330" w:lineRule="atLeast"/>
        <w:ind w:firstLine="720"/>
        <w:jc w:val="both"/>
        <w:rPr>
          <w:b/>
          <w:bCs/>
          <w:color w:val="000000"/>
        </w:rPr>
      </w:pPr>
    </w:p>
    <w:p w:rsidR="00533E7B" w:rsidRDefault="00533E7B" w:rsidP="00E56044">
      <w:pPr>
        <w:shd w:val="clear" w:color="auto" w:fill="FFFFFF"/>
        <w:spacing w:line="330" w:lineRule="atLeast"/>
        <w:ind w:firstLine="720"/>
        <w:jc w:val="both"/>
        <w:rPr>
          <w:b/>
          <w:bCs/>
          <w:color w:val="000000"/>
        </w:rPr>
      </w:pPr>
    </w:p>
    <w:p w:rsidR="00533E7B" w:rsidRDefault="00533E7B" w:rsidP="00E56044">
      <w:pPr>
        <w:shd w:val="clear" w:color="auto" w:fill="FFFFFF"/>
        <w:spacing w:line="330" w:lineRule="atLeast"/>
        <w:ind w:firstLine="720"/>
        <w:jc w:val="both"/>
        <w:rPr>
          <w:b/>
          <w:bCs/>
          <w:color w:val="000000"/>
        </w:rPr>
      </w:pPr>
    </w:p>
    <w:p w:rsidR="00533E7B" w:rsidRDefault="00533E7B" w:rsidP="00E56044">
      <w:pPr>
        <w:shd w:val="clear" w:color="auto" w:fill="FFFFFF"/>
        <w:spacing w:line="330" w:lineRule="atLeast"/>
        <w:ind w:firstLine="720"/>
        <w:jc w:val="both"/>
        <w:rPr>
          <w:b/>
          <w:bCs/>
          <w:color w:val="000000"/>
        </w:rPr>
      </w:pPr>
    </w:p>
    <w:p w:rsidR="00533E7B" w:rsidRDefault="00533E7B" w:rsidP="00E56044">
      <w:pPr>
        <w:shd w:val="clear" w:color="auto" w:fill="FFFFFF"/>
        <w:spacing w:line="330" w:lineRule="atLeast"/>
        <w:ind w:firstLine="720"/>
        <w:jc w:val="both"/>
        <w:rPr>
          <w:b/>
          <w:bCs/>
          <w:color w:val="000000"/>
        </w:rPr>
      </w:pPr>
    </w:p>
    <w:p w:rsidR="00533E7B" w:rsidRDefault="00533E7B" w:rsidP="00E56044">
      <w:pPr>
        <w:shd w:val="clear" w:color="auto" w:fill="FFFFFF"/>
        <w:spacing w:line="330" w:lineRule="atLeast"/>
        <w:ind w:firstLine="720"/>
        <w:jc w:val="both"/>
        <w:rPr>
          <w:b/>
          <w:bCs/>
          <w:color w:val="000000"/>
        </w:rPr>
      </w:pPr>
    </w:p>
    <w:p w:rsidR="00533E7B" w:rsidRDefault="00533E7B" w:rsidP="00E56044">
      <w:pPr>
        <w:shd w:val="clear" w:color="auto" w:fill="FFFFFF"/>
        <w:spacing w:line="330" w:lineRule="atLeast"/>
        <w:ind w:firstLine="720"/>
        <w:jc w:val="both"/>
        <w:rPr>
          <w:b/>
          <w:bCs/>
          <w:color w:val="000000"/>
        </w:rPr>
      </w:pPr>
    </w:p>
    <w:p w:rsidR="00533E7B" w:rsidRDefault="00533E7B" w:rsidP="00E56044">
      <w:pPr>
        <w:shd w:val="clear" w:color="auto" w:fill="FFFFFF"/>
        <w:spacing w:line="330" w:lineRule="atLeast"/>
        <w:ind w:firstLine="720"/>
        <w:jc w:val="both"/>
        <w:rPr>
          <w:b/>
          <w:bCs/>
          <w:color w:val="000000"/>
        </w:rPr>
      </w:pPr>
    </w:p>
    <w:p w:rsidR="00533E7B" w:rsidRDefault="00533E7B" w:rsidP="00E56044">
      <w:pPr>
        <w:shd w:val="clear" w:color="auto" w:fill="FFFFFF"/>
        <w:spacing w:line="330" w:lineRule="atLeast"/>
        <w:ind w:firstLine="720"/>
        <w:jc w:val="both"/>
        <w:rPr>
          <w:b/>
          <w:bCs/>
          <w:color w:val="000000"/>
        </w:rPr>
      </w:pPr>
    </w:p>
    <w:p w:rsidR="00533E7B" w:rsidRDefault="00533E7B" w:rsidP="00E56044">
      <w:pPr>
        <w:shd w:val="clear" w:color="auto" w:fill="FFFFFF"/>
        <w:spacing w:line="330" w:lineRule="atLeast"/>
        <w:ind w:firstLine="720"/>
        <w:jc w:val="both"/>
        <w:rPr>
          <w:b/>
          <w:bCs/>
          <w:color w:val="000000"/>
        </w:rPr>
      </w:pPr>
    </w:p>
    <w:p w:rsidR="00533E7B" w:rsidRDefault="00533E7B" w:rsidP="00E56044">
      <w:pPr>
        <w:shd w:val="clear" w:color="auto" w:fill="FFFFFF"/>
        <w:spacing w:line="330" w:lineRule="atLeast"/>
        <w:ind w:firstLine="720"/>
        <w:jc w:val="both"/>
        <w:rPr>
          <w:b/>
          <w:bCs/>
          <w:color w:val="000000"/>
        </w:rPr>
      </w:pPr>
    </w:p>
    <w:p w:rsidR="00533E7B" w:rsidRDefault="00533E7B" w:rsidP="00E56044">
      <w:pPr>
        <w:shd w:val="clear" w:color="auto" w:fill="FFFFFF"/>
        <w:spacing w:line="330" w:lineRule="atLeast"/>
        <w:ind w:firstLine="720"/>
        <w:jc w:val="both"/>
        <w:rPr>
          <w:b/>
          <w:bCs/>
          <w:color w:val="000000"/>
        </w:rPr>
      </w:pPr>
    </w:p>
    <w:p w:rsidR="00533E7B" w:rsidRDefault="00533E7B" w:rsidP="00E56044">
      <w:pPr>
        <w:shd w:val="clear" w:color="auto" w:fill="FFFFFF"/>
        <w:spacing w:line="330" w:lineRule="atLeast"/>
        <w:ind w:firstLine="720"/>
        <w:jc w:val="both"/>
        <w:rPr>
          <w:b/>
          <w:bCs/>
          <w:color w:val="000000"/>
        </w:rPr>
      </w:pPr>
    </w:p>
    <w:p w:rsidR="00533E7B" w:rsidRDefault="00533E7B" w:rsidP="00E56044">
      <w:pPr>
        <w:shd w:val="clear" w:color="auto" w:fill="FFFFFF"/>
        <w:spacing w:line="330" w:lineRule="atLeast"/>
        <w:ind w:firstLine="720"/>
        <w:jc w:val="both"/>
        <w:rPr>
          <w:b/>
          <w:bCs/>
          <w:color w:val="000000"/>
        </w:rPr>
      </w:pPr>
    </w:p>
    <w:p w:rsidR="00533E7B" w:rsidRDefault="00533E7B" w:rsidP="00E56044">
      <w:pPr>
        <w:shd w:val="clear" w:color="auto" w:fill="FFFFFF"/>
        <w:spacing w:line="330" w:lineRule="atLeast"/>
        <w:ind w:firstLine="720"/>
        <w:jc w:val="both"/>
        <w:rPr>
          <w:b/>
          <w:bCs/>
          <w:color w:val="000000"/>
        </w:rPr>
      </w:pPr>
    </w:p>
    <w:p w:rsidR="00533E7B" w:rsidRDefault="00533E7B" w:rsidP="00E56044">
      <w:pPr>
        <w:shd w:val="clear" w:color="auto" w:fill="FFFFFF"/>
        <w:spacing w:line="330" w:lineRule="atLeast"/>
        <w:ind w:firstLine="720"/>
        <w:jc w:val="both"/>
        <w:rPr>
          <w:b/>
          <w:bCs/>
          <w:color w:val="000000"/>
        </w:rPr>
      </w:pPr>
    </w:p>
    <w:p w:rsidR="00533E7B" w:rsidRDefault="00533E7B" w:rsidP="00E56044">
      <w:pPr>
        <w:shd w:val="clear" w:color="auto" w:fill="FFFFFF"/>
        <w:spacing w:line="330" w:lineRule="atLeast"/>
        <w:ind w:firstLine="720"/>
        <w:jc w:val="both"/>
        <w:rPr>
          <w:b/>
          <w:bCs/>
          <w:color w:val="000000"/>
        </w:rPr>
      </w:pPr>
    </w:p>
    <w:p w:rsidR="00533E7B" w:rsidRDefault="00533E7B" w:rsidP="00E56044">
      <w:pPr>
        <w:shd w:val="clear" w:color="auto" w:fill="FFFFFF"/>
        <w:spacing w:line="330" w:lineRule="atLeast"/>
        <w:ind w:firstLine="720"/>
        <w:jc w:val="both"/>
        <w:rPr>
          <w:b/>
          <w:bCs/>
          <w:color w:val="000000"/>
        </w:rPr>
      </w:pPr>
    </w:p>
    <w:p w:rsidR="00533E7B" w:rsidRDefault="00533E7B" w:rsidP="00E56044">
      <w:pPr>
        <w:shd w:val="clear" w:color="auto" w:fill="FFFFFF"/>
        <w:spacing w:line="330" w:lineRule="atLeast"/>
        <w:ind w:firstLine="720"/>
        <w:jc w:val="both"/>
        <w:rPr>
          <w:b/>
          <w:bCs/>
          <w:color w:val="000000"/>
        </w:rPr>
      </w:pPr>
    </w:p>
    <w:p w:rsidR="00533E7B" w:rsidRDefault="00533E7B" w:rsidP="00E56044">
      <w:pPr>
        <w:shd w:val="clear" w:color="auto" w:fill="FFFFFF"/>
        <w:spacing w:line="330" w:lineRule="atLeast"/>
        <w:ind w:firstLine="720"/>
        <w:jc w:val="both"/>
        <w:rPr>
          <w:b/>
          <w:bCs/>
          <w:color w:val="000000"/>
        </w:rPr>
      </w:pPr>
    </w:p>
    <w:p w:rsidR="00533E7B" w:rsidRDefault="00533E7B" w:rsidP="00E56044">
      <w:pPr>
        <w:shd w:val="clear" w:color="auto" w:fill="FFFFFF"/>
        <w:spacing w:line="330" w:lineRule="atLeast"/>
        <w:ind w:firstLine="720"/>
        <w:jc w:val="both"/>
        <w:rPr>
          <w:b/>
          <w:bCs/>
          <w:color w:val="000000"/>
        </w:rPr>
      </w:pPr>
    </w:p>
    <w:p w:rsidR="00533E7B" w:rsidRDefault="00533E7B" w:rsidP="00E56044">
      <w:pPr>
        <w:shd w:val="clear" w:color="auto" w:fill="FFFFFF"/>
        <w:spacing w:line="330" w:lineRule="atLeast"/>
        <w:ind w:firstLine="720"/>
        <w:jc w:val="both"/>
        <w:rPr>
          <w:b/>
          <w:bCs/>
          <w:color w:val="000000"/>
        </w:rPr>
      </w:pPr>
    </w:p>
    <w:p w:rsidR="00533E7B" w:rsidRDefault="00533E7B" w:rsidP="00E56044">
      <w:pPr>
        <w:shd w:val="clear" w:color="auto" w:fill="FFFFFF"/>
        <w:spacing w:line="330" w:lineRule="atLeast"/>
        <w:ind w:firstLine="720"/>
        <w:jc w:val="both"/>
        <w:rPr>
          <w:b/>
          <w:bCs/>
          <w:color w:val="000000"/>
        </w:rPr>
      </w:pPr>
    </w:p>
    <w:p w:rsidR="00533E7B" w:rsidRDefault="00533E7B" w:rsidP="00E56044">
      <w:pPr>
        <w:shd w:val="clear" w:color="auto" w:fill="FFFFFF"/>
        <w:spacing w:line="330" w:lineRule="atLeast"/>
        <w:ind w:firstLine="720"/>
        <w:jc w:val="both"/>
        <w:rPr>
          <w:b/>
          <w:bCs/>
          <w:color w:val="000000"/>
        </w:rPr>
      </w:pPr>
    </w:p>
    <w:p w:rsidR="00533E7B" w:rsidRDefault="00533E7B" w:rsidP="00E56044">
      <w:pPr>
        <w:shd w:val="clear" w:color="auto" w:fill="FFFFFF"/>
        <w:spacing w:line="330" w:lineRule="atLeast"/>
        <w:ind w:firstLine="720"/>
        <w:jc w:val="both"/>
        <w:rPr>
          <w:b/>
          <w:bCs/>
          <w:color w:val="000000"/>
        </w:rPr>
      </w:pPr>
    </w:p>
    <w:p w:rsidR="00533E7B" w:rsidRDefault="00533E7B" w:rsidP="00E56044">
      <w:pPr>
        <w:shd w:val="clear" w:color="auto" w:fill="FFFFFF"/>
        <w:spacing w:line="330" w:lineRule="atLeast"/>
        <w:ind w:firstLine="720"/>
        <w:jc w:val="both"/>
        <w:rPr>
          <w:b/>
          <w:bCs/>
          <w:color w:val="000000"/>
        </w:rPr>
      </w:pPr>
    </w:p>
    <w:p w:rsidR="00533E7B" w:rsidRDefault="00533E7B" w:rsidP="00E56044">
      <w:pPr>
        <w:shd w:val="clear" w:color="auto" w:fill="FFFFFF"/>
        <w:spacing w:line="330" w:lineRule="atLeast"/>
        <w:ind w:firstLine="720"/>
        <w:jc w:val="both"/>
        <w:rPr>
          <w:b/>
          <w:bCs/>
          <w:color w:val="000000"/>
        </w:rPr>
      </w:pPr>
    </w:p>
    <w:p w:rsidR="00533E7B" w:rsidRDefault="00533E7B" w:rsidP="00E56044">
      <w:pPr>
        <w:shd w:val="clear" w:color="auto" w:fill="FFFFFF"/>
        <w:spacing w:line="330" w:lineRule="atLeast"/>
        <w:ind w:firstLine="720"/>
        <w:jc w:val="both"/>
        <w:rPr>
          <w:b/>
          <w:bCs/>
          <w:color w:val="000000"/>
        </w:rPr>
      </w:pPr>
    </w:p>
    <w:p w:rsidR="00533E7B" w:rsidRDefault="00533E7B" w:rsidP="00E56044">
      <w:pPr>
        <w:shd w:val="clear" w:color="auto" w:fill="FFFFFF"/>
        <w:spacing w:line="330" w:lineRule="atLeast"/>
        <w:ind w:firstLine="720"/>
        <w:jc w:val="both"/>
        <w:rPr>
          <w:b/>
          <w:bCs/>
          <w:color w:val="000000"/>
        </w:rPr>
      </w:pPr>
    </w:p>
    <w:p w:rsidR="00533E7B" w:rsidRDefault="00533E7B" w:rsidP="00E56044">
      <w:pPr>
        <w:shd w:val="clear" w:color="auto" w:fill="FFFFFF"/>
        <w:spacing w:line="330" w:lineRule="atLeast"/>
        <w:ind w:firstLine="720"/>
        <w:jc w:val="both"/>
        <w:rPr>
          <w:b/>
          <w:bCs/>
          <w:color w:val="000000"/>
        </w:rPr>
      </w:pPr>
    </w:p>
    <w:p w:rsidR="00533E7B" w:rsidRDefault="00533E7B" w:rsidP="00E56044">
      <w:pPr>
        <w:shd w:val="clear" w:color="auto" w:fill="FFFFFF"/>
        <w:spacing w:line="330" w:lineRule="atLeast"/>
        <w:ind w:firstLine="720"/>
        <w:jc w:val="both"/>
        <w:rPr>
          <w:b/>
          <w:bCs/>
          <w:color w:val="000000"/>
        </w:rPr>
      </w:pPr>
    </w:p>
    <w:p w:rsidR="00533E7B" w:rsidRDefault="00533E7B" w:rsidP="00E56044">
      <w:pPr>
        <w:shd w:val="clear" w:color="auto" w:fill="FFFFFF"/>
        <w:spacing w:line="330" w:lineRule="atLeast"/>
        <w:ind w:firstLine="720"/>
        <w:jc w:val="both"/>
        <w:rPr>
          <w:b/>
          <w:bCs/>
          <w:color w:val="000000"/>
        </w:rPr>
      </w:pPr>
    </w:p>
    <w:p w:rsidR="00533E7B" w:rsidRDefault="00533E7B" w:rsidP="00E56044">
      <w:pPr>
        <w:shd w:val="clear" w:color="auto" w:fill="FFFFFF"/>
        <w:spacing w:line="330" w:lineRule="atLeast"/>
        <w:ind w:firstLine="720"/>
        <w:jc w:val="center"/>
        <w:rPr>
          <w:b/>
          <w:bCs/>
          <w:color w:val="000000"/>
        </w:rPr>
      </w:pPr>
    </w:p>
    <w:p w:rsidR="00533E7B" w:rsidRDefault="00533E7B" w:rsidP="00E56044">
      <w:pPr>
        <w:shd w:val="clear" w:color="auto" w:fill="FFFFFF"/>
        <w:spacing w:line="330" w:lineRule="atLeast"/>
        <w:ind w:firstLine="720"/>
        <w:jc w:val="center"/>
        <w:rPr>
          <w:b/>
          <w:bCs/>
          <w:color w:val="000000"/>
        </w:rPr>
      </w:pPr>
    </w:p>
    <w:p w:rsidR="00533E7B" w:rsidRDefault="00533E7B" w:rsidP="00E56044">
      <w:pPr>
        <w:shd w:val="clear" w:color="auto" w:fill="FFFFFF"/>
        <w:spacing w:line="330" w:lineRule="atLeast"/>
        <w:ind w:firstLine="720"/>
        <w:jc w:val="center"/>
        <w:rPr>
          <w:b/>
          <w:bCs/>
          <w:color w:val="000000"/>
        </w:rPr>
      </w:pPr>
    </w:p>
    <w:p w:rsidR="00533E7B" w:rsidRPr="007040B9" w:rsidRDefault="00533E7B" w:rsidP="00E56044">
      <w:pPr>
        <w:shd w:val="clear" w:color="auto" w:fill="FFFFFF"/>
        <w:spacing w:line="330" w:lineRule="atLeast"/>
        <w:ind w:firstLine="720"/>
        <w:jc w:val="center"/>
        <w:rPr>
          <w:color w:val="000000"/>
        </w:rPr>
      </w:pPr>
      <w:r w:rsidRPr="007040B9">
        <w:rPr>
          <w:b/>
          <w:bCs/>
          <w:color w:val="000000"/>
        </w:rPr>
        <w:t>QUY TRÌNH ĐỊNH LƯỢNG ACID URIC</w:t>
      </w:r>
    </w:p>
    <w:p w:rsidR="00533E7B" w:rsidRPr="007040B9" w:rsidRDefault="00533E7B" w:rsidP="00E56044">
      <w:pPr>
        <w:shd w:val="clear" w:color="auto" w:fill="FFFFFF"/>
        <w:spacing w:line="330" w:lineRule="atLeast"/>
        <w:ind w:firstLine="720"/>
        <w:jc w:val="both"/>
        <w:rPr>
          <w:color w:val="000000"/>
        </w:rPr>
      </w:pPr>
      <w:r w:rsidRPr="007040B9">
        <w:rPr>
          <w:color w:val="000000"/>
        </w:rPr>
        <w:t> </w:t>
      </w:r>
    </w:p>
    <w:p w:rsidR="00533E7B" w:rsidRPr="007040B9" w:rsidRDefault="00533E7B" w:rsidP="00E56044">
      <w:pPr>
        <w:shd w:val="clear" w:color="auto" w:fill="FFFFFF"/>
        <w:spacing w:line="330" w:lineRule="atLeast"/>
        <w:ind w:firstLine="720"/>
        <w:jc w:val="both"/>
        <w:rPr>
          <w:color w:val="000000"/>
        </w:rPr>
      </w:pPr>
      <w:r>
        <w:rPr>
          <w:b/>
          <w:bCs/>
          <w:color w:val="000000"/>
        </w:rPr>
        <w:t>I. </w:t>
      </w:r>
      <w:r w:rsidRPr="007040B9">
        <w:rPr>
          <w:b/>
          <w:bCs/>
          <w:color w:val="000000"/>
        </w:rPr>
        <w:t>NGUYÊN LÝ:</w:t>
      </w:r>
    </w:p>
    <w:p w:rsidR="00533E7B" w:rsidRPr="007040B9" w:rsidRDefault="00533E7B" w:rsidP="00E56044">
      <w:pPr>
        <w:shd w:val="clear" w:color="auto" w:fill="FFFFFF"/>
        <w:spacing w:line="330" w:lineRule="atLeast"/>
        <w:ind w:firstLine="720"/>
        <w:jc w:val="both"/>
        <w:rPr>
          <w:color w:val="000000"/>
        </w:rPr>
      </w:pPr>
      <w:r w:rsidRPr="007040B9">
        <w:rPr>
          <w:color w:val="000000"/>
        </w:rPr>
        <w:t>Acid Uric là sản phẩm chuyển hóa cuối cùng của base có nitơ nhân purin. Định lượng acid uric máu bằng phương pháp động học enzym.</w:t>
      </w:r>
    </w:p>
    <w:p w:rsidR="00533E7B" w:rsidRPr="007040B9" w:rsidRDefault="00533E7B" w:rsidP="00E56044">
      <w:pPr>
        <w:shd w:val="clear" w:color="auto" w:fill="FFFFFF"/>
        <w:spacing w:line="330" w:lineRule="atLeast"/>
        <w:ind w:firstLine="720"/>
        <w:jc w:val="both"/>
        <w:rPr>
          <w:color w:val="000000"/>
        </w:rPr>
      </w:pPr>
      <w:r w:rsidRPr="007040B9">
        <w:rPr>
          <w:color w:val="000000"/>
        </w:rPr>
        <w:t>                                         Uricase</w:t>
      </w:r>
    </w:p>
    <w:p w:rsidR="00533E7B" w:rsidRPr="007040B9" w:rsidRDefault="00533E7B" w:rsidP="00E56044">
      <w:pPr>
        <w:shd w:val="clear" w:color="auto" w:fill="FFFFFF"/>
        <w:spacing w:line="330" w:lineRule="atLeast"/>
        <w:ind w:firstLine="720"/>
        <w:jc w:val="both"/>
        <w:rPr>
          <w:color w:val="000000"/>
        </w:rPr>
      </w:pPr>
      <w:r w:rsidRPr="004347F1">
        <w:rPr>
          <w:color w:val="000000"/>
        </w:rPr>
        <w:pict>
          <v:shape id="_x0000_i1034" type="#_x0000_t75" alt="" style="width:36.75pt;height:6.75pt">
            <v:imagedata r:id="rId5" o:title=""/>
          </v:shape>
        </w:pict>
      </w:r>
      <w:r w:rsidRPr="007040B9">
        <w:rPr>
          <w:color w:val="000000"/>
        </w:rPr>
        <w:t>Acid Uric +2H2O + O2               Allatoin + CO2   + H2O2</w:t>
      </w:r>
    </w:p>
    <w:p w:rsidR="00533E7B" w:rsidRPr="007040B9" w:rsidRDefault="00533E7B" w:rsidP="00E56044">
      <w:pPr>
        <w:shd w:val="clear" w:color="auto" w:fill="FFFFFF"/>
        <w:spacing w:line="330" w:lineRule="atLeast"/>
        <w:ind w:firstLine="720"/>
        <w:jc w:val="both"/>
        <w:rPr>
          <w:color w:val="000000"/>
        </w:rPr>
      </w:pPr>
      <w:r w:rsidRPr="004347F1">
        <w:rPr>
          <w:color w:val="000000"/>
        </w:rPr>
        <w:pict>
          <v:shape id="_x0000_i1035" type="#_x0000_t75" alt="" style="width:63pt;height:6.75pt">
            <v:imagedata r:id="rId13" o:title=""/>
          </v:shape>
        </w:pict>
      </w:r>
      <w:r w:rsidRPr="007040B9">
        <w:rPr>
          <w:color w:val="000000"/>
        </w:rPr>
        <w:t xml:space="preserve">2H2O2  +  H+  + TOOS a + 4-aminophenazone   </w:t>
      </w:r>
      <w:r>
        <w:t>peroxidase Hợp chất màu ðỏ + 4H2O</w:t>
      </w:r>
    </w:p>
    <w:p w:rsidR="00533E7B" w:rsidRPr="007040B9" w:rsidRDefault="00533E7B" w:rsidP="00E56044">
      <w:pPr>
        <w:shd w:val="clear" w:color="auto" w:fill="FFFFFF"/>
        <w:spacing w:line="330" w:lineRule="atLeast"/>
        <w:ind w:firstLine="720"/>
        <w:jc w:val="both"/>
        <w:rPr>
          <w:color w:val="000000"/>
        </w:rPr>
      </w:pPr>
      <w:r w:rsidRPr="007040B9">
        <w:rPr>
          <w:b/>
          <w:bCs/>
          <w:color w:val="000000"/>
        </w:rPr>
        <w:t>II. CHUẨN BỊ</w:t>
      </w:r>
    </w:p>
    <w:p w:rsidR="00533E7B" w:rsidRPr="007040B9" w:rsidRDefault="00533E7B" w:rsidP="00E56044">
      <w:pPr>
        <w:shd w:val="clear" w:color="auto" w:fill="FFFFFF"/>
        <w:spacing w:line="330" w:lineRule="atLeast"/>
        <w:ind w:firstLine="720"/>
        <w:jc w:val="both"/>
        <w:rPr>
          <w:color w:val="000000"/>
        </w:rPr>
      </w:pPr>
      <w:r w:rsidRPr="007040B9">
        <w:rPr>
          <w:b/>
          <w:bCs/>
          <w:i/>
          <w:iCs/>
          <w:color w:val="000000"/>
        </w:rPr>
        <w:t>1. </w:t>
      </w:r>
      <w:r w:rsidRPr="007040B9">
        <w:rPr>
          <w:b/>
          <w:bCs/>
          <w:color w:val="000000"/>
        </w:rPr>
        <w:t>Cán bộ thực hiện:</w:t>
      </w:r>
      <w:r w:rsidRPr="007040B9">
        <w:rPr>
          <w:color w:val="000000"/>
        </w:rPr>
        <w:t>  Bác sĩ hoặc cán bộ đại học, kỹ thuật viên huyên ngành Hóa sinh.</w:t>
      </w:r>
    </w:p>
    <w:p w:rsidR="00533E7B" w:rsidRPr="007040B9" w:rsidRDefault="00533E7B" w:rsidP="00E56044">
      <w:pPr>
        <w:shd w:val="clear" w:color="auto" w:fill="FFFFFF"/>
        <w:spacing w:line="330" w:lineRule="atLeast"/>
        <w:ind w:firstLine="720"/>
        <w:jc w:val="both"/>
        <w:rPr>
          <w:color w:val="000000"/>
        </w:rPr>
      </w:pPr>
      <w:r w:rsidRPr="007040B9">
        <w:rPr>
          <w:b/>
          <w:bCs/>
          <w:i/>
          <w:iCs/>
          <w:color w:val="000000"/>
        </w:rPr>
        <w:t>2.</w:t>
      </w:r>
      <w:r>
        <w:rPr>
          <w:b/>
          <w:bCs/>
          <w:i/>
          <w:iCs/>
          <w:color w:val="000000"/>
        </w:rPr>
        <w:t xml:space="preserve"> </w:t>
      </w:r>
      <w:r w:rsidRPr="007040B9">
        <w:rPr>
          <w:b/>
          <w:bCs/>
          <w:color w:val="000000"/>
        </w:rPr>
        <w:t>Phương tiện, hóa chất</w:t>
      </w:r>
    </w:p>
    <w:p w:rsidR="00533E7B" w:rsidRPr="007040B9" w:rsidRDefault="00533E7B" w:rsidP="00E56044">
      <w:pPr>
        <w:shd w:val="clear" w:color="auto" w:fill="FFFFFF"/>
        <w:spacing w:line="330" w:lineRule="atLeast"/>
        <w:ind w:firstLine="720"/>
        <w:jc w:val="both"/>
        <w:rPr>
          <w:color w:val="000000"/>
        </w:rPr>
      </w:pPr>
      <w:r w:rsidRPr="007040B9">
        <w:rPr>
          <w:color w:val="000000"/>
        </w:rPr>
        <w:t xml:space="preserve">- Máy móc: hệ thống máy sinh </w:t>
      </w:r>
      <w:r>
        <w:rPr>
          <w:color w:val="000000"/>
        </w:rPr>
        <w:t>Mindray BS 200E</w:t>
      </w:r>
    </w:p>
    <w:p w:rsidR="00533E7B" w:rsidRPr="007040B9" w:rsidRDefault="00533E7B" w:rsidP="00E56044">
      <w:pPr>
        <w:shd w:val="clear" w:color="auto" w:fill="FFFFFF"/>
        <w:spacing w:line="330" w:lineRule="atLeast"/>
        <w:ind w:firstLine="720"/>
        <w:jc w:val="both"/>
        <w:rPr>
          <w:color w:val="000000"/>
        </w:rPr>
      </w:pPr>
      <w:r w:rsidRPr="007040B9">
        <w:rPr>
          <w:color w:val="000000"/>
        </w:rPr>
        <w:t>- Thuốc thử sẵn sàng sử dụng: R1: buffer, TOOS…;R2: Uricase, POD, 4-AAP,…Bảo quản ở 2- 8°C đến khi hết hạn sử dụng, 8 tuần khi để trên máy phân tích</w:t>
      </w:r>
    </w:p>
    <w:p w:rsidR="00533E7B" w:rsidRPr="007040B9" w:rsidRDefault="00533E7B" w:rsidP="00E56044">
      <w:pPr>
        <w:shd w:val="clear" w:color="auto" w:fill="FFFFFF"/>
        <w:spacing w:line="330" w:lineRule="atLeast"/>
        <w:ind w:firstLine="720"/>
        <w:jc w:val="both"/>
        <w:rPr>
          <w:color w:val="000000"/>
        </w:rPr>
      </w:pPr>
      <w:r w:rsidRPr="007040B9">
        <w:rPr>
          <w:color w:val="000000"/>
        </w:rPr>
        <w:t>- Các loại dung dịch hệ thống khác: Wash Buffer,</w:t>
      </w:r>
    </w:p>
    <w:p w:rsidR="00533E7B" w:rsidRPr="007040B9" w:rsidRDefault="00533E7B" w:rsidP="00E56044">
      <w:pPr>
        <w:shd w:val="clear" w:color="auto" w:fill="FFFFFF"/>
        <w:spacing w:line="330" w:lineRule="atLeast"/>
        <w:ind w:firstLine="720"/>
        <w:jc w:val="both"/>
        <w:rPr>
          <w:color w:val="000000"/>
        </w:rPr>
      </w:pPr>
      <w:r w:rsidRPr="007040B9">
        <w:rPr>
          <w:color w:val="000000"/>
        </w:rPr>
        <w:t>- Chất chuẩn, nước muối sinh lý</w:t>
      </w:r>
    </w:p>
    <w:p w:rsidR="00533E7B" w:rsidRPr="007040B9" w:rsidRDefault="00533E7B" w:rsidP="00E56044">
      <w:pPr>
        <w:shd w:val="clear" w:color="auto" w:fill="FFFFFF"/>
        <w:spacing w:line="330" w:lineRule="atLeast"/>
        <w:ind w:firstLine="720"/>
        <w:jc w:val="both"/>
        <w:rPr>
          <w:color w:val="000000"/>
        </w:rPr>
      </w:pPr>
      <w:r w:rsidRPr="007040B9">
        <w:rPr>
          <w:color w:val="000000"/>
        </w:rPr>
        <w:t>- Control: 2 mức level 1 và level 2</w:t>
      </w:r>
    </w:p>
    <w:p w:rsidR="00533E7B" w:rsidRPr="007040B9" w:rsidRDefault="00533E7B" w:rsidP="00E56044">
      <w:pPr>
        <w:shd w:val="clear" w:color="auto" w:fill="FFFFFF"/>
        <w:spacing w:line="330" w:lineRule="atLeast"/>
        <w:ind w:firstLine="720"/>
        <w:jc w:val="both"/>
        <w:rPr>
          <w:color w:val="000000"/>
        </w:rPr>
      </w:pPr>
      <w:r w:rsidRPr="007040B9">
        <w:rPr>
          <w:color w:val="000000"/>
        </w:rPr>
        <w:t>- Vật tư tiêu hao: ống lấy máu , kim tiêm , bông cồn , găng tay…</w:t>
      </w:r>
    </w:p>
    <w:p w:rsidR="00533E7B" w:rsidRPr="007040B9" w:rsidRDefault="00533E7B" w:rsidP="00E56044">
      <w:pPr>
        <w:shd w:val="clear" w:color="auto" w:fill="FFFFFF"/>
        <w:spacing w:line="330" w:lineRule="atLeast"/>
        <w:ind w:firstLine="720"/>
        <w:jc w:val="both"/>
        <w:rPr>
          <w:color w:val="000000"/>
        </w:rPr>
      </w:pPr>
      <w:r w:rsidRPr="007040B9">
        <w:rPr>
          <w:b/>
          <w:bCs/>
          <w:i/>
          <w:iCs/>
          <w:color w:val="000000"/>
        </w:rPr>
        <w:t>3. </w:t>
      </w:r>
      <w:r w:rsidRPr="007040B9">
        <w:rPr>
          <w:b/>
          <w:bCs/>
          <w:color w:val="000000"/>
        </w:rPr>
        <w:t>Người bệnh</w:t>
      </w:r>
      <w:r w:rsidRPr="007040B9">
        <w:rPr>
          <w:color w:val="000000"/>
        </w:rPr>
        <w:t>: Người bệnh được giải thích và tư vấn trước khi thực hiện XN, tốt nhất là nhịn ăn sáng và lấy máu vào buổi sáng .</w:t>
      </w:r>
    </w:p>
    <w:p w:rsidR="00533E7B" w:rsidRPr="007040B9" w:rsidRDefault="00533E7B" w:rsidP="00E56044">
      <w:pPr>
        <w:shd w:val="clear" w:color="auto" w:fill="FFFFFF"/>
        <w:spacing w:line="330" w:lineRule="atLeast"/>
        <w:ind w:firstLine="720"/>
        <w:jc w:val="both"/>
        <w:rPr>
          <w:color w:val="000000"/>
        </w:rPr>
      </w:pPr>
      <w:r w:rsidRPr="007040B9">
        <w:rPr>
          <w:b/>
          <w:bCs/>
          <w:i/>
          <w:iCs/>
          <w:color w:val="000000"/>
        </w:rPr>
        <w:t>4. </w:t>
      </w:r>
      <w:r w:rsidRPr="007040B9">
        <w:rPr>
          <w:b/>
          <w:bCs/>
          <w:color w:val="000000"/>
        </w:rPr>
        <w:t>Phiếu xét nghiệm:</w:t>
      </w:r>
      <w:r w:rsidRPr="007040B9">
        <w:rPr>
          <w:color w:val="000000"/>
        </w:rPr>
        <w:t> có đầy đủ thông tin về bệnh nhân bao gồm họ tên, tuổi, khoa phòng, chẩn đoán, tình trạng mẫu, tên BS chỉ định, ngày giờ chỉ định, lấy mẫu, nhận mẫu, các loại thuốc đã sử dụng ( nếu có)…</w:t>
      </w:r>
    </w:p>
    <w:p w:rsidR="00533E7B" w:rsidRPr="007040B9" w:rsidRDefault="00533E7B" w:rsidP="00E56044">
      <w:pPr>
        <w:shd w:val="clear" w:color="auto" w:fill="FFFFFF"/>
        <w:spacing w:line="330" w:lineRule="atLeast"/>
        <w:ind w:firstLine="720"/>
        <w:jc w:val="both"/>
        <w:rPr>
          <w:color w:val="000000"/>
        </w:rPr>
      </w:pPr>
      <w:r>
        <w:rPr>
          <w:b/>
          <w:bCs/>
          <w:color w:val="000000"/>
        </w:rPr>
        <w:t>II. </w:t>
      </w:r>
      <w:r w:rsidRPr="007040B9">
        <w:rPr>
          <w:b/>
          <w:bCs/>
          <w:color w:val="000000"/>
        </w:rPr>
        <w:t>CÁC BƯỚC TIẾN HÀNH</w:t>
      </w:r>
    </w:p>
    <w:p w:rsidR="00533E7B" w:rsidRPr="007040B9" w:rsidRDefault="00533E7B" w:rsidP="00E56044">
      <w:pPr>
        <w:shd w:val="clear" w:color="auto" w:fill="FFFFFF"/>
        <w:spacing w:line="330" w:lineRule="atLeast"/>
        <w:ind w:firstLine="720"/>
        <w:jc w:val="both"/>
        <w:rPr>
          <w:color w:val="000000"/>
        </w:rPr>
      </w:pPr>
      <w:r w:rsidRPr="007040B9">
        <w:rPr>
          <w:b/>
          <w:bCs/>
          <w:color w:val="000000"/>
        </w:rPr>
        <w:t>1. Lấy mẫu bệnh phẩm và xử lý mẫu</w:t>
      </w:r>
      <w:r w:rsidRPr="007040B9">
        <w:rPr>
          <w:color w:val="000000"/>
        </w:rPr>
        <w:t>:</w:t>
      </w:r>
    </w:p>
    <w:p w:rsidR="00533E7B" w:rsidRPr="007040B9" w:rsidRDefault="00533E7B" w:rsidP="00E56044">
      <w:pPr>
        <w:shd w:val="clear" w:color="auto" w:fill="FFFFFF"/>
        <w:spacing w:line="330" w:lineRule="atLeast"/>
        <w:ind w:firstLine="720"/>
        <w:jc w:val="both"/>
        <w:rPr>
          <w:color w:val="000000"/>
        </w:rPr>
      </w:pPr>
      <w:r w:rsidRPr="007040B9">
        <w:rPr>
          <w:color w:val="000000"/>
        </w:rPr>
        <w:t>- Bệnh phẩm phải được lấy đúng kỹ thuật vào ống xét nghiệm tiêu chuẩn. Có thể sử dụng ống không chống đông ống có chất chống đông bằng EDTA, Li- Heparin.</w:t>
      </w:r>
    </w:p>
    <w:p w:rsidR="00533E7B" w:rsidRPr="007040B9" w:rsidRDefault="00533E7B" w:rsidP="00E56044">
      <w:pPr>
        <w:shd w:val="clear" w:color="auto" w:fill="FFFFFF"/>
        <w:spacing w:line="330" w:lineRule="atLeast"/>
        <w:ind w:firstLine="720"/>
        <w:jc w:val="both"/>
        <w:rPr>
          <w:color w:val="000000"/>
        </w:rPr>
      </w:pPr>
      <w:r w:rsidRPr="007040B9">
        <w:rPr>
          <w:color w:val="000000"/>
        </w:rPr>
        <w:t>- Bệnh phẩm được nhận từ các khoa lâm sàng và bộ phận lấy mẫu phòng khám. Nhân viên nhận mẫu lấy thông tin bệnh nhân từ phần mềm quản lý Bệnh viện, in và dán barcode vào ống bệnh phẩm, sau đó cho ly tâm 4000 vòng trong 5 phút trước khi tiến hành kỹ thuật.</w:t>
      </w:r>
    </w:p>
    <w:p w:rsidR="00533E7B" w:rsidRPr="007040B9" w:rsidRDefault="00533E7B" w:rsidP="00E56044">
      <w:pPr>
        <w:shd w:val="clear" w:color="auto" w:fill="FFFFFF"/>
        <w:spacing w:line="330" w:lineRule="atLeast"/>
        <w:ind w:firstLine="720"/>
        <w:jc w:val="both"/>
        <w:rPr>
          <w:color w:val="000000"/>
        </w:rPr>
      </w:pPr>
      <w:r w:rsidRPr="007040B9">
        <w:rPr>
          <w:color w:val="000000"/>
        </w:rPr>
        <w:t>- Bảo quản ở 2 – 8°C trong vòng 5 ngày, ở 20°C được 6 tháng. Rã đông 1 lần. Để bệnh phẩm, chất chuẩn, huyết thanh kiểm tra QC ở nhiệt độ phòng (20 - 25°C) và lắc đều trước khi tiến hành xét nghiệm.</w:t>
      </w:r>
    </w:p>
    <w:p w:rsidR="00533E7B" w:rsidRPr="007040B9" w:rsidRDefault="00533E7B" w:rsidP="00E56044">
      <w:pPr>
        <w:shd w:val="clear" w:color="auto" w:fill="FFFFFF"/>
        <w:spacing w:line="330" w:lineRule="atLeast"/>
        <w:ind w:firstLine="720"/>
        <w:jc w:val="both"/>
        <w:rPr>
          <w:color w:val="000000"/>
        </w:rPr>
      </w:pPr>
      <w:r>
        <w:rPr>
          <w:b/>
          <w:bCs/>
          <w:color w:val="000000"/>
        </w:rPr>
        <w:t>1. </w:t>
      </w:r>
      <w:r w:rsidRPr="007040B9">
        <w:rPr>
          <w:b/>
          <w:bCs/>
          <w:color w:val="000000"/>
        </w:rPr>
        <w:t>Tiến hành kỹ thuật :</w:t>
      </w:r>
    </w:p>
    <w:p w:rsidR="00533E7B" w:rsidRPr="007040B9" w:rsidRDefault="00533E7B" w:rsidP="00E56044">
      <w:pPr>
        <w:shd w:val="clear" w:color="auto" w:fill="FFFFFF"/>
        <w:spacing w:line="330" w:lineRule="atLeast"/>
        <w:ind w:firstLine="720"/>
        <w:jc w:val="both"/>
        <w:rPr>
          <w:color w:val="000000"/>
        </w:rPr>
      </w:pPr>
      <w:r w:rsidRPr="007040B9">
        <w:rPr>
          <w:color w:val="000000"/>
        </w:rPr>
        <w:t>- Máy xét nghiệm, hóa chất đã được chuẩn trước khi thực hiện phân tích. Control nằm trong giới hạn cho phép tùy thuộc vào kỹ thuật, thuốc thử của từng công ty. Thông thường chạy control 2 mức: bình thường và bất thường. Đối chiếu với luật về nội kiểm chất lượng nếu đạt thì tiến hành phân tích mẫu.</w:t>
      </w:r>
    </w:p>
    <w:p w:rsidR="00533E7B" w:rsidRPr="007040B9" w:rsidRDefault="00533E7B" w:rsidP="00E56044">
      <w:pPr>
        <w:shd w:val="clear" w:color="auto" w:fill="FFFFFF"/>
        <w:spacing w:line="330" w:lineRule="atLeast"/>
        <w:ind w:firstLine="720"/>
        <w:jc w:val="both"/>
        <w:rPr>
          <w:color w:val="000000"/>
        </w:rPr>
      </w:pPr>
      <w:r w:rsidRPr="007040B9">
        <w:rPr>
          <w:color w:val="000000"/>
        </w:rPr>
        <w:t>- Đưa bệnh phẩm vào phân tích theo protocol của máy. Khi có kết quả thì phân tích và đối chiếu với phiếu xét nghiệm và trả kết quả.</w:t>
      </w:r>
    </w:p>
    <w:p w:rsidR="00533E7B" w:rsidRPr="007040B9" w:rsidRDefault="00533E7B" w:rsidP="00E56044">
      <w:pPr>
        <w:shd w:val="clear" w:color="auto" w:fill="FFFFFF"/>
        <w:spacing w:line="330" w:lineRule="atLeast"/>
        <w:ind w:firstLine="720"/>
        <w:jc w:val="both"/>
        <w:rPr>
          <w:color w:val="000000"/>
        </w:rPr>
      </w:pPr>
      <w:r>
        <w:rPr>
          <w:b/>
          <w:bCs/>
          <w:color w:val="000000"/>
        </w:rPr>
        <w:t>III. </w:t>
      </w:r>
      <w:r w:rsidRPr="007040B9">
        <w:rPr>
          <w:b/>
          <w:bCs/>
          <w:color w:val="000000"/>
        </w:rPr>
        <w:t>NHẬN ĐỊNH KẾT QUẢ</w:t>
      </w:r>
    </w:p>
    <w:p w:rsidR="00533E7B" w:rsidRPr="007040B9" w:rsidRDefault="00533E7B" w:rsidP="00E56044">
      <w:pPr>
        <w:shd w:val="clear" w:color="auto" w:fill="FFFFFF"/>
        <w:spacing w:line="330" w:lineRule="atLeast"/>
        <w:ind w:firstLine="720"/>
        <w:jc w:val="both"/>
        <w:rPr>
          <w:color w:val="000000"/>
        </w:rPr>
      </w:pPr>
      <w:r w:rsidRPr="007040B9">
        <w:rPr>
          <w:color w:val="000000"/>
        </w:rPr>
        <w:t>- Bình thường:</w:t>
      </w:r>
    </w:p>
    <w:p w:rsidR="00533E7B" w:rsidRPr="007040B9" w:rsidRDefault="00533E7B" w:rsidP="00E56044">
      <w:pPr>
        <w:shd w:val="clear" w:color="auto" w:fill="FFFFFF"/>
        <w:spacing w:line="330" w:lineRule="atLeast"/>
        <w:ind w:firstLine="720"/>
        <w:jc w:val="both"/>
        <w:rPr>
          <w:color w:val="000000"/>
        </w:rPr>
      </w:pPr>
      <w:r w:rsidRPr="007040B9">
        <w:rPr>
          <w:color w:val="000000"/>
        </w:rPr>
        <w:t>+ Nam: 180 – 420 µmol/L</w:t>
      </w:r>
    </w:p>
    <w:p w:rsidR="00533E7B" w:rsidRPr="007040B9" w:rsidRDefault="00533E7B" w:rsidP="00E56044">
      <w:pPr>
        <w:shd w:val="clear" w:color="auto" w:fill="FFFFFF"/>
        <w:spacing w:line="330" w:lineRule="atLeast"/>
        <w:ind w:firstLine="720"/>
        <w:jc w:val="both"/>
        <w:rPr>
          <w:color w:val="000000"/>
        </w:rPr>
      </w:pPr>
      <w:r w:rsidRPr="007040B9">
        <w:rPr>
          <w:color w:val="000000"/>
        </w:rPr>
        <w:t>+ Nữ: 150- 360 µmol/L</w:t>
      </w:r>
    </w:p>
    <w:p w:rsidR="00533E7B" w:rsidRDefault="00533E7B" w:rsidP="00E56044">
      <w:pPr>
        <w:shd w:val="clear" w:color="auto" w:fill="FFFFFF"/>
        <w:spacing w:line="330" w:lineRule="atLeast"/>
        <w:ind w:firstLine="720"/>
        <w:jc w:val="both"/>
        <w:rPr>
          <w:color w:val="000000"/>
        </w:rPr>
      </w:pPr>
      <w:r w:rsidRPr="007040B9">
        <w:rPr>
          <w:color w:val="000000"/>
        </w:rPr>
        <w:t xml:space="preserve">- Acid uric máu tăng trong : </w:t>
      </w:r>
    </w:p>
    <w:p w:rsidR="00533E7B" w:rsidRPr="007040B9" w:rsidRDefault="00533E7B" w:rsidP="00E56044">
      <w:pPr>
        <w:shd w:val="clear" w:color="auto" w:fill="FFFFFF"/>
        <w:spacing w:line="330" w:lineRule="atLeast"/>
        <w:ind w:firstLine="720"/>
        <w:jc w:val="both"/>
        <w:rPr>
          <w:color w:val="000000"/>
        </w:rPr>
      </w:pPr>
      <w:r w:rsidRPr="007040B9">
        <w:rPr>
          <w:color w:val="000000"/>
        </w:rPr>
        <w:t>+ Bệnh Goutte</w:t>
      </w:r>
    </w:p>
    <w:p w:rsidR="00533E7B" w:rsidRPr="007040B9" w:rsidRDefault="00533E7B" w:rsidP="00E56044">
      <w:pPr>
        <w:shd w:val="clear" w:color="auto" w:fill="FFFFFF"/>
        <w:spacing w:line="330" w:lineRule="atLeast"/>
        <w:ind w:firstLine="720"/>
        <w:jc w:val="both"/>
        <w:rPr>
          <w:color w:val="000000"/>
        </w:rPr>
      </w:pPr>
      <w:r w:rsidRPr="007040B9">
        <w:rPr>
          <w:color w:val="000000"/>
        </w:rPr>
        <w:t>+ Suy thận</w:t>
      </w:r>
    </w:p>
    <w:p w:rsidR="00533E7B" w:rsidRPr="007040B9" w:rsidRDefault="00533E7B" w:rsidP="00E56044">
      <w:pPr>
        <w:shd w:val="clear" w:color="auto" w:fill="FFFFFF"/>
        <w:spacing w:line="330" w:lineRule="atLeast"/>
        <w:ind w:firstLine="720"/>
        <w:jc w:val="both"/>
        <w:rPr>
          <w:color w:val="000000"/>
        </w:rPr>
      </w:pPr>
      <w:r w:rsidRPr="007040B9">
        <w:rPr>
          <w:color w:val="000000"/>
        </w:rPr>
        <w:t>+ Nhiễm độc chì , thủy ngân</w:t>
      </w:r>
    </w:p>
    <w:p w:rsidR="00533E7B" w:rsidRPr="007040B9" w:rsidRDefault="00533E7B" w:rsidP="00E56044">
      <w:pPr>
        <w:shd w:val="clear" w:color="auto" w:fill="FFFFFF"/>
        <w:spacing w:line="330" w:lineRule="atLeast"/>
        <w:ind w:firstLine="720"/>
        <w:jc w:val="both"/>
        <w:rPr>
          <w:color w:val="000000"/>
        </w:rPr>
      </w:pPr>
      <w:r w:rsidRPr="007040B9">
        <w:rPr>
          <w:color w:val="000000"/>
        </w:rPr>
        <w:t>- Acid uric máu giảm trong : + Bệnh Willson</w:t>
      </w:r>
    </w:p>
    <w:p w:rsidR="00533E7B" w:rsidRPr="007040B9" w:rsidRDefault="00533E7B" w:rsidP="00E56044">
      <w:pPr>
        <w:shd w:val="clear" w:color="auto" w:fill="FFFFFF"/>
        <w:spacing w:line="330" w:lineRule="atLeast"/>
        <w:ind w:firstLine="720"/>
        <w:jc w:val="both"/>
        <w:rPr>
          <w:color w:val="000000"/>
        </w:rPr>
      </w:pPr>
      <w:r w:rsidRPr="007040B9">
        <w:rPr>
          <w:color w:val="000000"/>
        </w:rPr>
        <w:t>+ Cơn liệt chu kỳ;                           </w:t>
      </w:r>
    </w:p>
    <w:p w:rsidR="00533E7B" w:rsidRPr="007040B9" w:rsidRDefault="00533E7B" w:rsidP="00E56044">
      <w:pPr>
        <w:shd w:val="clear" w:color="auto" w:fill="FFFFFF"/>
        <w:spacing w:line="330" w:lineRule="atLeast"/>
        <w:ind w:firstLine="720"/>
        <w:jc w:val="both"/>
        <w:rPr>
          <w:color w:val="000000"/>
        </w:rPr>
      </w:pPr>
      <w:r w:rsidRPr="007040B9">
        <w:rPr>
          <w:color w:val="000000"/>
        </w:rPr>
        <w:t>+ Xanthin niệu</w:t>
      </w:r>
    </w:p>
    <w:p w:rsidR="00533E7B" w:rsidRDefault="00533E7B" w:rsidP="00E56044">
      <w:pPr>
        <w:shd w:val="clear" w:color="auto" w:fill="FFFFFF"/>
        <w:spacing w:line="330" w:lineRule="atLeast"/>
        <w:ind w:firstLine="720"/>
        <w:jc w:val="both"/>
        <w:rPr>
          <w:color w:val="000000"/>
        </w:rPr>
      </w:pPr>
      <w:r w:rsidRPr="007040B9">
        <w:rPr>
          <w:color w:val="000000"/>
        </w:rPr>
        <w:t> </w:t>
      </w:r>
    </w:p>
    <w:p w:rsidR="00533E7B" w:rsidRDefault="00533E7B" w:rsidP="00E56044">
      <w:pPr>
        <w:shd w:val="clear" w:color="auto" w:fill="FFFFFF"/>
        <w:spacing w:line="330" w:lineRule="atLeast"/>
        <w:ind w:firstLine="720"/>
        <w:jc w:val="both"/>
        <w:rPr>
          <w:color w:val="000000"/>
        </w:rPr>
      </w:pPr>
    </w:p>
    <w:p w:rsidR="00533E7B" w:rsidRDefault="00533E7B" w:rsidP="00E56044">
      <w:pPr>
        <w:shd w:val="clear" w:color="auto" w:fill="FFFFFF"/>
        <w:spacing w:line="330" w:lineRule="atLeast"/>
        <w:ind w:firstLine="720"/>
        <w:jc w:val="both"/>
        <w:rPr>
          <w:color w:val="000000"/>
        </w:rPr>
      </w:pPr>
    </w:p>
    <w:p w:rsidR="00533E7B" w:rsidRDefault="00533E7B" w:rsidP="00E56044">
      <w:pPr>
        <w:shd w:val="clear" w:color="auto" w:fill="FFFFFF"/>
        <w:spacing w:line="330" w:lineRule="atLeast"/>
        <w:ind w:firstLine="720"/>
        <w:jc w:val="both"/>
        <w:rPr>
          <w:color w:val="000000"/>
        </w:rPr>
      </w:pPr>
    </w:p>
    <w:p w:rsidR="00533E7B" w:rsidRDefault="00533E7B" w:rsidP="00E56044">
      <w:pPr>
        <w:shd w:val="clear" w:color="auto" w:fill="FFFFFF"/>
        <w:spacing w:line="330" w:lineRule="atLeast"/>
        <w:ind w:firstLine="720"/>
        <w:jc w:val="both"/>
        <w:rPr>
          <w:color w:val="000000"/>
        </w:rPr>
      </w:pPr>
    </w:p>
    <w:p w:rsidR="00533E7B" w:rsidRDefault="00533E7B" w:rsidP="00E56044">
      <w:pPr>
        <w:shd w:val="clear" w:color="auto" w:fill="FFFFFF"/>
        <w:spacing w:line="330" w:lineRule="atLeast"/>
        <w:ind w:firstLine="720"/>
        <w:jc w:val="both"/>
        <w:rPr>
          <w:color w:val="000000"/>
        </w:rPr>
      </w:pPr>
    </w:p>
    <w:p w:rsidR="00533E7B" w:rsidRDefault="00533E7B" w:rsidP="00E56044">
      <w:pPr>
        <w:shd w:val="clear" w:color="auto" w:fill="FFFFFF"/>
        <w:spacing w:line="330" w:lineRule="atLeast"/>
        <w:ind w:firstLine="720"/>
        <w:jc w:val="both"/>
        <w:rPr>
          <w:color w:val="000000"/>
        </w:rPr>
      </w:pPr>
    </w:p>
    <w:p w:rsidR="00533E7B" w:rsidRDefault="00533E7B" w:rsidP="00E56044">
      <w:pPr>
        <w:shd w:val="clear" w:color="auto" w:fill="FFFFFF"/>
        <w:spacing w:line="330" w:lineRule="atLeast"/>
        <w:ind w:firstLine="720"/>
        <w:jc w:val="both"/>
        <w:rPr>
          <w:color w:val="000000"/>
        </w:rPr>
      </w:pPr>
    </w:p>
    <w:p w:rsidR="00533E7B" w:rsidRDefault="00533E7B" w:rsidP="00E56044">
      <w:pPr>
        <w:shd w:val="clear" w:color="auto" w:fill="FFFFFF"/>
        <w:spacing w:line="330" w:lineRule="atLeast"/>
        <w:ind w:firstLine="720"/>
        <w:jc w:val="both"/>
        <w:rPr>
          <w:color w:val="000000"/>
        </w:rPr>
      </w:pPr>
    </w:p>
    <w:p w:rsidR="00533E7B" w:rsidRDefault="00533E7B" w:rsidP="00E56044">
      <w:pPr>
        <w:shd w:val="clear" w:color="auto" w:fill="FFFFFF"/>
        <w:spacing w:line="330" w:lineRule="atLeast"/>
        <w:ind w:firstLine="720"/>
        <w:jc w:val="both"/>
        <w:rPr>
          <w:color w:val="000000"/>
        </w:rPr>
      </w:pPr>
    </w:p>
    <w:p w:rsidR="00533E7B" w:rsidRDefault="00533E7B" w:rsidP="00E56044">
      <w:pPr>
        <w:shd w:val="clear" w:color="auto" w:fill="FFFFFF"/>
        <w:spacing w:line="330" w:lineRule="atLeast"/>
        <w:ind w:firstLine="720"/>
        <w:jc w:val="both"/>
        <w:rPr>
          <w:color w:val="000000"/>
        </w:rPr>
      </w:pPr>
    </w:p>
    <w:p w:rsidR="00533E7B" w:rsidRDefault="00533E7B" w:rsidP="00E56044">
      <w:pPr>
        <w:shd w:val="clear" w:color="auto" w:fill="FFFFFF"/>
        <w:spacing w:line="330" w:lineRule="atLeast"/>
        <w:ind w:firstLine="720"/>
        <w:jc w:val="both"/>
        <w:rPr>
          <w:color w:val="000000"/>
        </w:rPr>
      </w:pPr>
    </w:p>
    <w:p w:rsidR="00533E7B" w:rsidRDefault="00533E7B" w:rsidP="00E56044">
      <w:pPr>
        <w:shd w:val="clear" w:color="auto" w:fill="FFFFFF"/>
        <w:spacing w:line="330" w:lineRule="atLeast"/>
        <w:ind w:firstLine="720"/>
        <w:jc w:val="both"/>
        <w:rPr>
          <w:color w:val="000000"/>
        </w:rPr>
      </w:pPr>
    </w:p>
    <w:p w:rsidR="00533E7B" w:rsidRDefault="00533E7B" w:rsidP="00E56044">
      <w:pPr>
        <w:shd w:val="clear" w:color="auto" w:fill="FFFFFF"/>
        <w:spacing w:line="330" w:lineRule="atLeast"/>
        <w:ind w:firstLine="720"/>
        <w:jc w:val="both"/>
        <w:rPr>
          <w:color w:val="000000"/>
        </w:rPr>
      </w:pPr>
    </w:p>
    <w:p w:rsidR="00533E7B" w:rsidRDefault="00533E7B" w:rsidP="00E56044">
      <w:pPr>
        <w:shd w:val="clear" w:color="auto" w:fill="FFFFFF"/>
        <w:spacing w:line="330" w:lineRule="atLeast"/>
        <w:ind w:firstLine="720"/>
        <w:jc w:val="both"/>
        <w:rPr>
          <w:color w:val="000000"/>
        </w:rPr>
      </w:pPr>
    </w:p>
    <w:p w:rsidR="00533E7B" w:rsidRDefault="00533E7B" w:rsidP="00E56044">
      <w:pPr>
        <w:shd w:val="clear" w:color="auto" w:fill="FFFFFF"/>
        <w:spacing w:line="330" w:lineRule="atLeast"/>
        <w:ind w:firstLine="720"/>
        <w:jc w:val="both"/>
        <w:rPr>
          <w:color w:val="000000"/>
        </w:rPr>
      </w:pPr>
    </w:p>
    <w:p w:rsidR="00533E7B" w:rsidRDefault="00533E7B" w:rsidP="00E56044">
      <w:pPr>
        <w:shd w:val="clear" w:color="auto" w:fill="FFFFFF"/>
        <w:spacing w:line="330" w:lineRule="atLeast"/>
        <w:ind w:firstLine="720"/>
        <w:jc w:val="both"/>
        <w:rPr>
          <w:color w:val="000000"/>
        </w:rPr>
      </w:pPr>
    </w:p>
    <w:p w:rsidR="00533E7B" w:rsidRDefault="00533E7B" w:rsidP="00E56044">
      <w:pPr>
        <w:shd w:val="clear" w:color="auto" w:fill="FFFFFF"/>
        <w:spacing w:line="330" w:lineRule="atLeast"/>
        <w:ind w:firstLine="720"/>
        <w:jc w:val="both"/>
        <w:rPr>
          <w:color w:val="000000"/>
        </w:rPr>
      </w:pPr>
    </w:p>
    <w:p w:rsidR="00533E7B" w:rsidRDefault="00533E7B" w:rsidP="00E56044">
      <w:pPr>
        <w:shd w:val="clear" w:color="auto" w:fill="FFFFFF"/>
        <w:spacing w:line="330" w:lineRule="atLeast"/>
        <w:ind w:firstLine="720"/>
        <w:jc w:val="both"/>
        <w:rPr>
          <w:color w:val="000000"/>
        </w:rPr>
      </w:pPr>
    </w:p>
    <w:p w:rsidR="00533E7B" w:rsidRDefault="00533E7B" w:rsidP="00E56044">
      <w:pPr>
        <w:shd w:val="clear" w:color="auto" w:fill="FFFFFF"/>
        <w:spacing w:line="330" w:lineRule="atLeast"/>
        <w:ind w:firstLine="720"/>
        <w:jc w:val="both"/>
        <w:rPr>
          <w:color w:val="000000"/>
        </w:rPr>
      </w:pPr>
    </w:p>
    <w:p w:rsidR="00533E7B" w:rsidRDefault="00533E7B" w:rsidP="00E56044">
      <w:pPr>
        <w:shd w:val="clear" w:color="auto" w:fill="FFFFFF"/>
        <w:spacing w:line="330" w:lineRule="atLeast"/>
        <w:ind w:firstLine="720"/>
        <w:jc w:val="both"/>
        <w:rPr>
          <w:color w:val="000000"/>
        </w:rPr>
      </w:pPr>
    </w:p>
    <w:p w:rsidR="00533E7B" w:rsidRDefault="00533E7B" w:rsidP="00E56044">
      <w:pPr>
        <w:shd w:val="clear" w:color="auto" w:fill="FFFFFF"/>
        <w:spacing w:line="330" w:lineRule="atLeast"/>
        <w:ind w:firstLine="720"/>
        <w:jc w:val="both"/>
        <w:rPr>
          <w:color w:val="000000"/>
        </w:rPr>
      </w:pPr>
    </w:p>
    <w:p w:rsidR="00533E7B" w:rsidRDefault="00533E7B" w:rsidP="00E56044">
      <w:pPr>
        <w:shd w:val="clear" w:color="auto" w:fill="FFFFFF"/>
        <w:spacing w:line="330" w:lineRule="atLeast"/>
        <w:ind w:firstLine="720"/>
        <w:jc w:val="both"/>
        <w:rPr>
          <w:color w:val="000000"/>
        </w:rPr>
      </w:pPr>
    </w:p>
    <w:p w:rsidR="00533E7B" w:rsidRDefault="00533E7B" w:rsidP="00E56044">
      <w:pPr>
        <w:shd w:val="clear" w:color="auto" w:fill="FFFFFF"/>
        <w:spacing w:line="330" w:lineRule="atLeast"/>
        <w:ind w:firstLine="720"/>
        <w:jc w:val="both"/>
        <w:rPr>
          <w:color w:val="000000"/>
        </w:rPr>
      </w:pPr>
    </w:p>
    <w:p w:rsidR="00533E7B" w:rsidRDefault="00533E7B" w:rsidP="00E56044">
      <w:pPr>
        <w:shd w:val="clear" w:color="auto" w:fill="FFFFFF"/>
        <w:spacing w:line="330" w:lineRule="atLeast"/>
        <w:ind w:firstLine="720"/>
        <w:jc w:val="both"/>
        <w:rPr>
          <w:color w:val="000000"/>
        </w:rPr>
      </w:pPr>
    </w:p>
    <w:p w:rsidR="00533E7B" w:rsidRDefault="00533E7B" w:rsidP="00E56044">
      <w:pPr>
        <w:shd w:val="clear" w:color="auto" w:fill="FFFFFF"/>
        <w:spacing w:line="330" w:lineRule="atLeast"/>
        <w:ind w:firstLine="720"/>
        <w:jc w:val="both"/>
        <w:rPr>
          <w:color w:val="000000"/>
        </w:rPr>
      </w:pPr>
    </w:p>
    <w:p w:rsidR="00533E7B" w:rsidRDefault="00533E7B" w:rsidP="00E56044">
      <w:pPr>
        <w:shd w:val="clear" w:color="auto" w:fill="FFFFFF"/>
        <w:spacing w:line="330" w:lineRule="atLeast"/>
        <w:ind w:firstLine="720"/>
        <w:jc w:val="both"/>
        <w:rPr>
          <w:color w:val="000000"/>
        </w:rPr>
      </w:pPr>
    </w:p>
    <w:p w:rsidR="00533E7B" w:rsidRDefault="00533E7B" w:rsidP="00E56044">
      <w:pPr>
        <w:shd w:val="clear" w:color="auto" w:fill="FFFFFF"/>
        <w:spacing w:line="330" w:lineRule="atLeast"/>
        <w:ind w:firstLine="720"/>
        <w:jc w:val="both"/>
        <w:rPr>
          <w:color w:val="000000"/>
        </w:rPr>
      </w:pPr>
    </w:p>
    <w:p w:rsidR="00533E7B" w:rsidRDefault="00533E7B" w:rsidP="00E56044">
      <w:pPr>
        <w:shd w:val="clear" w:color="auto" w:fill="FFFFFF"/>
        <w:spacing w:line="330" w:lineRule="atLeast"/>
        <w:ind w:firstLine="720"/>
        <w:jc w:val="both"/>
        <w:rPr>
          <w:color w:val="000000"/>
        </w:rPr>
      </w:pPr>
    </w:p>
    <w:p w:rsidR="00533E7B" w:rsidRDefault="00533E7B" w:rsidP="00E56044">
      <w:pPr>
        <w:shd w:val="clear" w:color="auto" w:fill="FFFFFF"/>
        <w:spacing w:line="330" w:lineRule="atLeast"/>
        <w:ind w:firstLine="720"/>
        <w:jc w:val="both"/>
        <w:rPr>
          <w:color w:val="000000"/>
        </w:rPr>
      </w:pPr>
    </w:p>
    <w:p w:rsidR="00533E7B" w:rsidRDefault="00533E7B" w:rsidP="00E56044">
      <w:pPr>
        <w:shd w:val="clear" w:color="auto" w:fill="FFFFFF"/>
        <w:spacing w:line="330" w:lineRule="atLeast"/>
        <w:ind w:firstLine="720"/>
        <w:jc w:val="both"/>
        <w:rPr>
          <w:color w:val="000000"/>
        </w:rPr>
      </w:pPr>
    </w:p>
    <w:p w:rsidR="00533E7B" w:rsidRDefault="00533E7B" w:rsidP="00E56044">
      <w:pPr>
        <w:shd w:val="clear" w:color="auto" w:fill="FFFFFF"/>
        <w:spacing w:line="330" w:lineRule="atLeast"/>
        <w:ind w:firstLine="720"/>
        <w:jc w:val="both"/>
        <w:rPr>
          <w:color w:val="000000"/>
        </w:rPr>
      </w:pPr>
    </w:p>
    <w:p w:rsidR="00533E7B" w:rsidRDefault="00533E7B" w:rsidP="00E56044">
      <w:pPr>
        <w:shd w:val="clear" w:color="auto" w:fill="FFFFFF"/>
        <w:spacing w:line="330" w:lineRule="atLeast"/>
        <w:ind w:firstLine="720"/>
        <w:jc w:val="both"/>
        <w:rPr>
          <w:color w:val="000000"/>
        </w:rPr>
      </w:pPr>
    </w:p>
    <w:p w:rsidR="00533E7B" w:rsidRDefault="00533E7B" w:rsidP="00E56044">
      <w:pPr>
        <w:shd w:val="clear" w:color="auto" w:fill="FFFFFF"/>
        <w:spacing w:line="330" w:lineRule="atLeast"/>
        <w:ind w:firstLine="720"/>
        <w:jc w:val="center"/>
        <w:rPr>
          <w:b/>
          <w:bCs/>
          <w:color w:val="000000"/>
        </w:rPr>
      </w:pPr>
    </w:p>
    <w:p w:rsidR="00533E7B" w:rsidRDefault="00533E7B" w:rsidP="00E56044">
      <w:pPr>
        <w:shd w:val="clear" w:color="auto" w:fill="FFFFFF"/>
        <w:spacing w:line="330" w:lineRule="atLeast"/>
        <w:ind w:firstLine="720"/>
        <w:jc w:val="center"/>
        <w:rPr>
          <w:b/>
          <w:bCs/>
          <w:color w:val="000000"/>
        </w:rPr>
      </w:pPr>
    </w:p>
    <w:p w:rsidR="00533E7B" w:rsidRPr="007040B9" w:rsidRDefault="00533E7B" w:rsidP="00E56044">
      <w:pPr>
        <w:shd w:val="clear" w:color="auto" w:fill="FFFFFF"/>
        <w:spacing w:line="330" w:lineRule="atLeast"/>
        <w:ind w:firstLine="720"/>
        <w:jc w:val="center"/>
        <w:rPr>
          <w:color w:val="000000"/>
        </w:rPr>
      </w:pPr>
      <w:r w:rsidRPr="007040B9">
        <w:rPr>
          <w:b/>
          <w:bCs/>
          <w:color w:val="000000"/>
        </w:rPr>
        <w:t>QUY TRÌNH ĐỊNH LƯỢNG PROTEIN TOÀN PHẦN</w:t>
      </w:r>
    </w:p>
    <w:p w:rsidR="00533E7B" w:rsidRPr="007040B9" w:rsidRDefault="00533E7B" w:rsidP="00E56044">
      <w:pPr>
        <w:shd w:val="clear" w:color="auto" w:fill="FFFFFF"/>
        <w:spacing w:line="330" w:lineRule="atLeast"/>
        <w:ind w:firstLine="720"/>
        <w:jc w:val="both"/>
        <w:rPr>
          <w:color w:val="000000"/>
        </w:rPr>
      </w:pPr>
      <w:r w:rsidRPr="007040B9">
        <w:rPr>
          <w:color w:val="000000"/>
        </w:rPr>
        <w:t> </w:t>
      </w:r>
    </w:p>
    <w:p w:rsidR="00533E7B" w:rsidRPr="007040B9" w:rsidRDefault="00533E7B" w:rsidP="00E56044">
      <w:pPr>
        <w:shd w:val="clear" w:color="auto" w:fill="FFFFFF"/>
        <w:spacing w:line="330" w:lineRule="atLeast"/>
        <w:ind w:firstLine="720"/>
        <w:jc w:val="both"/>
        <w:rPr>
          <w:color w:val="000000"/>
        </w:rPr>
      </w:pPr>
      <w:r w:rsidRPr="007040B9">
        <w:rPr>
          <w:b/>
          <w:bCs/>
          <w:color w:val="000000"/>
        </w:rPr>
        <w:t>I.   NGUYÊN LÝ</w:t>
      </w:r>
    </w:p>
    <w:p w:rsidR="00533E7B" w:rsidRPr="007040B9" w:rsidRDefault="00533E7B" w:rsidP="00E56044">
      <w:pPr>
        <w:shd w:val="clear" w:color="auto" w:fill="FFFFFF"/>
        <w:spacing w:line="330" w:lineRule="atLeast"/>
        <w:ind w:firstLine="720"/>
        <w:jc w:val="both"/>
        <w:rPr>
          <w:color w:val="000000"/>
        </w:rPr>
      </w:pPr>
      <w:r w:rsidRPr="007040B9">
        <w:rPr>
          <w:color w:val="000000"/>
        </w:rPr>
        <w:t>- Định  lượng Protein toàn phần trong  máu của  bệnh  nhân  theo phương pháp so màu</w:t>
      </w:r>
    </w:p>
    <w:p w:rsidR="00533E7B" w:rsidRPr="007040B9" w:rsidRDefault="00533E7B" w:rsidP="00E56044">
      <w:pPr>
        <w:shd w:val="clear" w:color="auto" w:fill="FFFFFF"/>
        <w:spacing w:line="330" w:lineRule="atLeast"/>
        <w:ind w:firstLine="720"/>
        <w:jc w:val="both"/>
        <w:rPr>
          <w:color w:val="000000"/>
        </w:rPr>
      </w:pPr>
      <w:r w:rsidRPr="007040B9">
        <w:rPr>
          <w:color w:val="000000"/>
        </w:rPr>
        <w:t>- Nguyên tắc: Phản ứng Biure: Trong môi trường kiềm, những phân tử có từ 2 liên kết peptid trở nên sẽ tạo phức chất với ion Cu++. Protein trong huyết thanh tác dụng với ion Cu++ trong môi trường kiềm tạo phức chất càng cua màu xanh tím. Độ đậm của màu tỷ lệ trực tiếp với nồng độ  protein trong mẫu bệnh phẩm.</w:t>
      </w:r>
    </w:p>
    <w:p w:rsidR="00533E7B" w:rsidRPr="007040B9" w:rsidRDefault="00533E7B" w:rsidP="00E56044">
      <w:pPr>
        <w:shd w:val="clear" w:color="auto" w:fill="FFFFFF"/>
        <w:spacing w:line="330" w:lineRule="atLeast"/>
        <w:ind w:firstLine="720"/>
        <w:jc w:val="both"/>
        <w:rPr>
          <w:color w:val="000000"/>
        </w:rPr>
      </w:pPr>
      <w:r>
        <w:rPr>
          <w:b/>
          <w:bCs/>
          <w:color w:val="000000"/>
        </w:rPr>
        <w:t>II. </w:t>
      </w:r>
      <w:r w:rsidRPr="007040B9">
        <w:rPr>
          <w:b/>
          <w:bCs/>
          <w:color w:val="000000"/>
        </w:rPr>
        <w:t>CHUẨN BỊ</w:t>
      </w:r>
    </w:p>
    <w:p w:rsidR="00533E7B" w:rsidRPr="007040B9" w:rsidRDefault="00533E7B" w:rsidP="00E56044">
      <w:pPr>
        <w:shd w:val="clear" w:color="auto" w:fill="FFFFFF"/>
        <w:spacing w:line="330" w:lineRule="atLeast"/>
        <w:ind w:firstLine="720"/>
        <w:jc w:val="both"/>
        <w:rPr>
          <w:color w:val="000000"/>
        </w:rPr>
      </w:pPr>
      <w:r w:rsidRPr="007040B9">
        <w:rPr>
          <w:color w:val="000000"/>
        </w:rPr>
        <w:t>1. </w:t>
      </w:r>
      <w:r w:rsidRPr="007040B9">
        <w:rPr>
          <w:b/>
          <w:bCs/>
          <w:color w:val="000000"/>
        </w:rPr>
        <w:t>Cán bộ thực hiện</w:t>
      </w:r>
      <w:r w:rsidRPr="007040B9">
        <w:rPr>
          <w:color w:val="000000"/>
        </w:rPr>
        <w:t>: Bác sỹ hoặc cán bộ ĐH, KTV chuyên ngành Hóa sinh.</w:t>
      </w:r>
    </w:p>
    <w:p w:rsidR="00533E7B" w:rsidRPr="007040B9" w:rsidRDefault="00533E7B" w:rsidP="00E56044">
      <w:pPr>
        <w:shd w:val="clear" w:color="auto" w:fill="FFFFFF"/>
        <w:spacing w:line="330" w:lineRule="atLeast"/>
        <w:ind w:firstLine="720"/>
        <w:jc w:val="both"/>
        <w:rPr>
          <w:color w:val="000000"/>
        </w:rPr>
      </w:pPr>
      <w:r>
        <w:rPr>
          <w:b/>
          <w:bCs/>
          <w:color w:val="000000"/>
        </w:rPr>
        <w:t>2. </w:t>
      </w:r>
      <w:r w:rsidRPr="007040B9">
        <w:rPr>
          <w:b/>
          <w:bCs/>
          <w:color w:val="000000"/>
        </w:rPr>
        <w:t>Phương tiện, hóa chất</w:t>
      </w:r>
    </w:p>
    <w:p w:rsidR="00533E7B" w:rsidRPr="007040B9" w:rsidRDefault="00533E7B" w:rsidP="00E56044">
      <w:pPr>
        <w:shd w:val="clear" w:color="auto" w:fill="FFFFFF"/>
        <w:spacing w:line="330" w:lineRule="atLeast"/>
        <w:ind w:firstLine="720"/>
        <w:jc w:val="both"/>
        <w:rPr>
          <w:color w:val="000000"/>
        </w:rPr>
      </w:pPr>
      <w:r w:rsidRPr="007040B9">
        <w:rPr>
          <w:color w:val="000000"/>
        </w:rPr>
        <w:t>- Phương tiện:</w:t>
      </w:r>
    </w:p>
    <w:p w:rsidR="00533E7B" w:rsidRDefault="00533E7B" w:rsidP="00E56044">
      <w:pPr>
        <w:shd w:val="clear" w:color="auto" w:fill="FFFFFF"/>
        <w:spacing w:line="330" w:lineRule="atLeast"/>
        <w:ind w:firstLine="720"/>
        <w:jc w:val="both"/>
        <w:rPr>
          <w:color w:val="000000"/>
        </w:rPr>
      </w:pPr>
      <w:r w:rsidRPr="007040B9">
        <w:rPr>
          <w:color w:val="000000"/>
        </w:rPr>
        <w:t>+ Hệ thống máy phân tích hóa sinh hãng</w:t>
      </w:r>
      <w:r w:rsidRPr="00D93711">
        <w:rPr>
          <w:color w:val="000000"/>
        </w:rPr>
        <w:t xml:space="preserve"> </w:t>
      </w:r>
      <w:r>
        <w:rPr>
          <w:color w:val="000000"/>
        </w:rPr>
        <w:t>Mindray BS 200E</w:t>
      </w:r>
    </w:p>
    <w:p w:rsidR="00533E7B" w:rsidRPr="007040B9" w:rsidRDefault="00533E7B" w:rsidP="00E56044">
      <w:pPr>
        <w:shd w:val="clear" w:color="auto" w:fill="FFFFFF"/>
        <w:spacing w:line="330" w:lineRule="atLeast"/>
        <w:ind w:firstLine="720"/>
        <w:jc w:val="both"/>
        <w:rPr>
          <w:color w:val="000000"/>
        </w:rPr>
      </w:pPr>
      <w:r w:rsidRPr="007040B9">
        <w:rPr>
          <w:color w:val="000000"/>
        </w:rPr>
        <w:t xml:space="preserve"> + Các ống xét nghiệm chống đông Li-Heparin, EDTA hoặc không chống đông.</w:t>
      </w:r>
    </w:p>
    <w:p w:rsidR="00533E7B" w:rsidRPr="007040B9" w:rsidRDefault="00533E7B" w:rsidP="00E56044">
      <w:pPr>
        <w:shd w:val="clear" w:color="auto" w:fill="FFFFFF"/>
        <w:spacing w:line="330" w:lineRule="atLeast"/>
        <w:ind w:firstLine="720"/>
        <w:jc w:val="both"/>
        <w:rPr>
          <w:color w:val="000000"/>
        </w:rPr>
      </w:pPr>
      <w:r w:rsidRPr="007040B9">
        <w:rPr>
          <w:color w:val="000000"/>
        </w:rPr>
        <w:t>+ Bông, cồn, kim tiêm lấy máu, găng tay.</w:t>
      </w:r>
    </w:p>
    <w:p w:rsidR="00533E7B" w:rsidRPr="007040B9" w:rsidRDefault="00533E7B" w:rsidP="00E56044">
      <w:pPr>
        <w:shd w:val="clear" w:color="auto" w:fill="FFFFFF"/>
        <w:spacing w:line="330" w:lineRule="atLeast"/>
        <w:ind w:firstLine="720"/>
        <w:jc w:val="both"/>
        <w:rPr>
          <w:color w:val="000000"/>
        </w:rPr>
      </w:pPr>
      <w:r w:rsidRPr="007040B9">
        <w:rPr>
          <w:color w:val="000000"/>
        </w:rPr>
        <w:t>- Hóa chất:</w:t>
      </w:r>
    </w:p>
    <w:p w:rsidR="00533E7B" w:rsidRPr="007040B9" w:rsidRDefault="00533E7B" w:rsidP="00E56044">
      <w:pPr>
        <w:shd w:val="clear" w:color="auto" w:fill="FFFFFF"/>
        <w:spacing w:line="330" w:lineRule="atLeast"/>
        <w:ind w:firstLine="720"/>
        <w:jc w:val="both"/>
        <w:rPr>
          <w:color w:val="000000"/>
        </w:rPr>
      </w:pPr>
      <w:r w:rsidRPr="007040B9">
        <w:rPr>
          <w:color w:val="000000"/>
        </w:rPr>
        <w:t>+ Hóa chất làm xét nghiệm Protein toàn phần của hãng Beckman Coulter</w:t>
      </w:r>
    </w:p>
    <w:p w:rsidR="00533E7B" w:rsidRPr="007040B9" w:rsidRDefault="00533E7B" w:rsidP="00E56044">
      <w:pPr>
        <w:shd w:val="clear" w:color="auto" w:fill="FFFFFF"/>
        <w:spacing w:line="330" w:lineRule="atLeast"/>
        <w:ind w:firstLine="720"/>
        <w:jc w:val="both"/>
        <w:rPr>
          <w:color w:val="000000"/>
        </w:rPr>
      </w:pPr>
      <w:r w:rsidRPr="007040B9">
        <w:rPr>
          <w:color w:val="000000"/>
        </w:rPr>
        <w:t>+ Hóa chất chuẩn Calibration</w:t>
      </w:r>
    </w:p>
    <w:p w:rsidR="00533E7B" w:rsidRPr="007040B9" w:rsidRDefault="00533E7B" w:rsidP="00E56044">
      <w:pPr>
        <w:shd w:val="clear" w:color="auto" w:fill="FFFFFF"/>
        <w:spacing w:line="330" w:lineRule="atLeast"/>
        <w:ind w:firstLine="720"/>
        <w:jc w:val="both"/>
        <w:rPr>
          <w:color w:val="000000"/>
        </w:rPr>
      </w:pPr>
      <w:r w:rsidRPr="007040B9">
        <w:rPr>
          <w:color w:val="000000"/>
        </w:rPr>
        <w:t>+ Huyết thanh kiểm tra của Beckman Coulter.</w:t>
      </w:r>
    </w:p>
    <w:p w:rsidR="00533E7B" w:rsidRPr="007040B9" w:rsidRDefault="00533E7B" w:rsidP="00E56044">
      <w:pPr>
        <w:shd w:val="clear" w:color="auto" w:fill="FFFFFF"/>
        <w:spacing w:line="330" w:lineRule="atLeast"/>
        <w:ind w:firstLine="720"/>
        <w:jc w:val="both"/>
        <w:rPr>
          <w:color w:val="000000"/>
        </w:rPr>
      </w:pPr>
      <w:r w:rsidRPr="007040B9">
        <w:rPr>
          <w:color w:val="000000"/>
        </w:rPr>
        <w:t>- Bệnh phẩm: Huyết thanh hoặc huyết tương</w:t>
      </w:r>
    </w:p>
    <w:p w:rsidR="00533E7B" w:rsidRPr="007040B9" w:rsidRDefault="00533E7B" w:rsidP="00E56044">
      <w:pPr>
        <w:shd w:val="clear" w:color="auto" w:fill="FFFFFF"/>
        <w:spacing w:line="330" w:lineRule="atLeast"/>
        <w:ind w:firstLine="720"/>
        <w:jc w:val="both"/>
        <w:rPr>
          <w:color w:val="000000"/>
        </w:rPr>
      </w:pPr>
      <w:r w:rsidRPr="007040B9">
        <w:rPr>
          <w:color w:val="000000"/>
        </w:rPr>
        <w:t>3. </w:t>
      </w:r>
      <w:r w:rsidRPr="007040B9">
        <w:rPr>
          <w:b/>
          <w:bCs/>
          <w:color w:val="000000"/>
        </w:rPr>
        <w:t>Người bệnh:</w:t>
      </w:r>
      <w:r w:rsidRPr="007040B9">
        <w:rPr>
          <w:color w:val="000000"/>
        </w:rPr>
        <w:t> Đã được tư vấn xét nghiệm, chuẩn bị tư tưởng khi khám bệnh, nhịn ăn sáng để lấy máu.</w:t>
      </w:r>
    </w:p>
    <w:p w:rsidR="00533E7B" w:rsidRPr="007040B9" w:rsidRDefault="00533E7B" w:rsidP="00E56044">
      <w:pPr>
        <w:shd w:val="clear" w:color="auto" w:fill="FFFFFF"/>
        <w:spacing w:line="330" w:lineRule="atLeast"/>
        <w:ind w:firstLine="720"/>
        <w:jc w:val="both"/>
        <w:rPr>
          <w:color w:val="000000"/>
        </w:rPr>
      </w:pPr>
      <w:r w:rsidRPr="007040B9">
        <w:rPr>
          <w:color w:val="000000"/>
        </w:rPr>
        <w:t>4. </w:t>
      </w:r>
      <w:r w:rsidRPr="007040B9">
        <w:rPr>
          <w:b/>
          <w:bCs/>
          <w:color w:val="000000"/>
        </w:rPr>
        <w:t>Phiếu xét nghiệm</w:t>
      </w:r>
      <w:r w:rsidRPr="007040B9">
        <w:rPr>
          <w:color w:val="000000"/>
        </w:rPr>
        <w:t>: Được chỉ định xét nghiệm định lượng Protein toàn phần trong máu</w:t>
      </w:r>
    </w:p>
    <w:p w:rsidR="00533E7B" w:rsidRPr="007040B9" w:rsidRDefault="00533E7B" w:rsidP="00E56044">
      <w:pPr>
        <w:shd w:val="clear" w:color="auto" w:fill="FFFFFF"/>
        <w:spacing w:line="330" w:lineRule="atLeast"/>
        <w:ind w:firstLine="720"/>
        <w:jc w:val="both"/>
        <w:rPr>
          <w:color w:val="000000"/>
        </w:rPr>
      </w:pPr>
      <w:r>
        <w:rPr>
          <w:b/>
          <w:bCs/>
          <w:color w:val="000000"/>
        </w:rPr>
        <w:t>III. </w:t>
      </w:r>
      <w:r w:rsidRPr="007040B9">
        <w:rPr>
          <w:b/>
          <w:bCs/>
          <w:color w:val="000000"/>
        </w:rPr>
        <w:t>CÁC BƯỚC TIẾN HÀNH</w:t>
      </w:r>
    </w:p>
    <w:p w:rsidR="00533E7B" w:rsidRPr="007040B9" w:rsidRDefault="00533E7B" w:rsidP="00E56044">
      <w:pPr>
        <w:shd w:val="clear" w:color="auto" w:fill="FFFFFF"/>
        <w:spacing w:line="330" w:lineRule="atLeast"/>
        <w:ind w:firstLine="720"/>
        <w:jc w:val="both"/>
        <w:rPr>
          <w:color w:val="000000"/>
        </w:rPr>
      </w:pPr>
      <w:r w:rsidRPr="007040B9">
        <w:rPr>
          <w:color w:val="000000"/>
        </w:rPr>
        <w:t>- Mẫu bệnh phẩm được dán barcode cùng số với tờ phiếu chỉ định xét nghiệm (không có barcode sẽ được đánh số trên ống nghiệm và phiếu chỉ định).</w:t>
      </w:r>
    </w:p>
    <w:p w:rsidR="00533E7B" w:rsidRPr="007040B9" w:rsidRDefault="00533E7B" w:rsidP="00E56044">
      <w:pPr>
        <w:shd w:val="clear" w:color="auto" w:fill="FFFFFF"/>
        <w:spacing w:line="330" w:lineRule="atLeast"/>
        <w:ind w:firstLine="720"/>
        <w:jc w:val="both"/>
        <w:rPr>
          <w:color w:val="000000"/>
        </w:rPr>
      </w:pPr>
      <w:r w:rsidRPr="007040B9">
        <w:rPr>
          <w:color w:val="000000"/>
        </w:rPr>
        <w:t>- Mẫu bệnh phẩm được ly tâm 4000v/ 5 phút, phân phối mẫu vào máy phân tích.</w:t>
      </w:r>
    </w:p>
    <w:p w:rsidR="00533E7B" w:rsidRPr="007040B9" w:rsidRDefault="00533E7B" w:rsidP="00E56044">
      <w:pPr>
        <w:shd w:val="clear" w:color="auto" w:fill="FFFFFF"/>
        <w:spacing w:line="330" w:lineRule="atLeast"/>
        <w:ind w:firstLine="720"/>
        <w:jc w:val="both"/>
        <w:rPr>
          <w:color w:val="000000"/>
        </w:rPr>
      </w:pPr>
      <w:r w:rsidRPr="007040B9">
        <w:rPr>
          <w:color w:val="000000"/>
        </w:rPr>
        <w:t>- Phiếu chỉ định được nhập chỉ định bằng hệ thống phần mềm quản lý  dữ liệu Trước khi phân tích, máy phải được thực hiện các bước bảo dưỡng hàng ngày theo quy trình của mỗi ngày.</w:t>
      </w:r>
    </w:p>
    <w:p w:rsidR="00533E7B" w:rsidRPr="007040B9" w:rsidRDefault="00533E7B" w:rsidP="00E56044">
      <w:pPr>
        <w:shd w:val="clear" w:color="auto" w:fill="FFFFFF"/>
        <w:spacing w:line="330" w:lineRule="atLeast"/>
        <w:ind w:firstLine="720"/>
        <w:jc w:val="both"/>
        <w:rPr>
          <w:color w:val="000000"/>
        </w:rPr>
      </w:pPr>
      <w:r w:rsidRPr="007040B9">
        <w:rPr>
          <w:color w:val="000000"/>
        </w:rPr>
        <w:t>- Cài chương trình trên máy theo protocol của máy: Chỉ làm khi bắt đầu triển khai xét nghiệm trên máy và khi có thay đổi giá trị trong chương trình cài đặt.</w:t>
      </w:r>
    </w:p>
    <w:p w:rsidR="00533E7B" w:rsidRPr="007040B9" w:rsidRDefault="00533E7B" w:rsidP="00E56044">
      <w:pPr>
        <w:shd w:val="clear" w:color="auto" w:fill="FFFFFF"/>
        <w:spacing w:line="330" w:lineRule="atLeast"/>
        <w:ind w:firstLine="720"/>
        <w:jc w:val="both"/>
        <w:rPr>
          <w:color w:val="000000"/>
        </w:rPr>
      </w:pPr>
      <w:r w:rsidRPr="007040B9">
        <w:rPr>
          <w:color w:val="000000"/>
        </w:rPr>
        <w:t>- Dựng đường chuẩn: được làm khi bắt đầu triển khai xét nghiệm trên máy, khi thay đổi một trong các yếu tố: nồng độ chuẩn mới, thuốc thử mới, thay bóng đèn hay thay cóng phản ứng và khi thấy kết quả kiểm tra chất lượng không đạt.</w:t>
      </w:r>
    </w:p>
    <w:p w:rsidR="00533E7B" w:rsidRPr="007040B9" w:rsidRDefault="00533E7B" w:rsidP="00E56044">
      <w:pPr>
        <w:shd w:val="clear" w:color="auto" w:fill="FFFFFF"/>
        <w:spacing w:line="330" w:lineRule="atLeast"/>
        <w:ind w:firstLine="720"/>
        <w:jc w:val="both"/>
        <w:rPr>
          <w:color w:val="000000"/>
        </w:rPr>
      </w:pPr>
      <w:r w:rsidRPr="007040B9">
        <w:rPr>
          <w:color w:val="000000"/>
        </w:rPr>
        <w:t>- Mẫu huyết thanh kiểm tra chất lượng, mẫu bệnh phẩm định lượng protein toàn phần được phân tích trên máy phân tích sinh hóa tự động hãng AU 640, AU 680 theo protocol của máy.</w:t>
      </w:r>
    </w:p>
    <w:p w:rsidR="00533E7B" w:rsidRPr="007040B9" w:rsidRDefault="00533E7B" w:rsidP="00E56044">
      <w:pPr>
        <w:shd w:val="clear" w:color="auto" w:fill="FFFFFF"/>
        <w:spacing w:line="330" w:lineRule="atLeast"/>
        <w:ind w:firstLine="720"/>
        <w:jc w:val="both"/>
        <w:rPr>
          <w:color w:val="000000"/>
        </w:rPr>
      </w:pPr>
      <w:r w:rsidRPr="007040B9">
        <w:rPr>
          <w:color w:val="000000"/>
        </w:rPr>
        <w:t>- Mẫu bệnh phẩm chỉ được chạy trên máy phân tích khi kết quả kiểm tra chất lượng đạt được độ chính xác và xác thực trong giới hạn cho phép và không vi phạm các luật của quy trình kiểm tra chất lượng.</w:t>
      </w:r>
    </w:p>
    <w:p w:rsidR="00533E7B" w:rsidRPr="007040B9" w:rsidRDefault="00533E7B" w:rsidP="00E56044">
      <w:pPr>
        <w:shd w:val="clear" w:color="auto" w:fill="FFFFFF"/>
        <w:spacing w:line="330" w:lineRule="atLeast"/>
        <w:ind w:firstLine="720"/>
        <w:jc w:val="both"/>
        <w:rPr>
          <w:color w:val="000000"/>
        </w:rPr>
      </w:pPr>
      <w:r w:rsidRPr="007040B9">
        <w:rPr>
          <w:color w:val="000000"/>
        </w:rPr>
        <w:t>- Duyệt kết quả: Người phân tích có trách nhiệm kiểm soát kết quả trên máy phân tích trước khi in qua hệ thống máy tính hoặc điền vào phiếu xét nghiệm lưu trong phần mềm quản lý số liệu.</w:t>
      </w:r>
    </w:p>
    <w:p w:rsidR="00533E7B" w:rsidRPr="007040B9" w:rsidRDefault="00533E7B" w:rsidP="00E56044">
      <w:pPr>
        <w:shd w:val="clear" w:color="auto" w:fill="FFFFFF"/>
        <w:spacing w:line="330" w:lineRule="atLeast"/>
        <w:ind w:firstLine="720"/>
        <w:jc w:val="both"/>
        <w:rPr>
          <w:color w:val="000000"/>
        </w:rPr>
      </w:pPr>
      <w:r>
        <w:rPr>
          <w:b/>
          <w:bCs/>
          <w:color w:val="000000"/>
        </w:rPr>
        <w:t>IV. </w:t>
      </w:r>
      <w:r w:rsidRPr="007040B9">
        <w:rPr>
          <w:b/>
          <w:bCs/>
          <w:color w:val="000000"/>
        </w:rPr>
        <w:t>NHẬN ĐỊNH KẾT QUẢ</w:t>
      </w:r>
    </w:p>
    <w:p w:rsidR="00533E7B" w:rsidRPr="007040B9" w:rsidRDefault="00533E7B" w:rsidP="00E56044">
      <w:pPr>
        <w:shd w:val="clear" w:color="auto" w:fill="FFFFFF"/>
        <w:spacing w:line="330" w:lineRule="atLeast"/>
        <w:ind w:firstLine="720"/>
        <w:jc w:val="both"/>
        <w:rPr>
          <w:color w:val="000000"/>
        </w:rPr>
      </w:pPr>
      <w:r>
        <w:rPr>
          <w:color w:val="000000"/>
        </w:rPr>
        <w:t>- Trị số bình thường: 65- 82</w:t>
      </w:r>
      <w:r w:rsidRPr="007040B9">
        <w:rPr>
          <w:color w:val="000000"/>
        </w:rPr>
        <w:t xml:space="preserve"> g/L.</w:t>
      </w:r>
    </w:p>
    <w:p w:rsidR="00533E7B" w:rsidRPr="007040B9" w:rsidRDefault="00533E7B" w:rsidP="00E56044">
      <w:pPr>
        <w:shd w:val="clear" w:color="auto" w:fill="FFFFFF"/>
        <w:spacing w:line="330" w:lineRule="atLeast"/>
        <w:ind w:firstLine="720"/>
        <w:jc w:val="both"/>
        <w:rPr>
          <w:color w:val="000000"/>
        </w:rPr>
      </w:pPr>
      <w:r w:rsidRPr="007040B9">
        <w:rPr>
          <w:color w:val="000000"/>
        </w:rPr>
        <w:t>- Protein toàn phần máu tăng trong:</w:t>
      </w:r>
    </w:p>
    <w:p w:rsidR="00533E7B" w:rsidRPr="007040B9" w:rsidRDefault="00533E7B" w:rsidP="00E56044">
      <w:pPr>
        <w:shd w:val="clear" w:color="auto" w:fill="FFFFFF"/>
        <w:spacing w:line="330" w:lineRule="atLeast"/>
        <w:ind w:firstLine="720"/>
        <w:jc w:val="both"/>
        <w:rPr>
          <w:color w:val="000000"/>
        </w:rPr>
      </w:pPr>
      <w:r w:rsidRPr="007040B9">
        <w:rPr>
          <w:color w:val="000000"/>
        </w:rPr>
        <w:t>+ Mất nước (nôn, tả, mất mồ hôi, sốt cao kéo dài).</w:t>
      </w:r>
    </w:p>
    <w:p w:rsidR="00533E7B" w:rsidRPr="007040B9" w:rsidRDefault="00533E7B" w:rsidP="00E56044">
      <w:pPr>
        <w:shd w:val="clear" w:color="auto" w:fill="FFFFFF"/>
        <w:spacing w:line="330" w:lineRule="atLeast"/>
        <w:ind w:firstLine="720"/>
        <w:jc w:val="both"/>
        <w:rPr>
          <w:color w:val="000000"/>
        </w:rPr>
      </w:pPr>
      <w:r w:rsidRPr="007040B9">
        <w:rPr>
          <w:color w:val="000000"/>
        </w:rPr>
        <w:t>+ Đa u tủy xương.</w:t>
      </w:r>
    </w:p>
    <w:p w:rsidR="00533E7B" w:rsidRPr="007040B9" w:rsidRDefault="00533E7B" w:rsidP="00E56044">
      <w:pPr>
        <w:shd w:val="clear" w:color="auto" w:fill="FFFFFF"/>
        <w:spacing w:line="330" w:lineRule="atLeast"/>
        <w:ind w:firstLine="720"/>
        <w:jc w:val="both"/>
        <w:rPr>
          <w:color w:val="000000"/>
        </w:rPr>
      </w:pPr>
      <w:r w:rsidRPr="007040B9">
        <w:rPr>
          <w:color w:val="000000"/>
        </w:rPr>
        <w:t>+ Bệnh Waldestrom.</w:t>
      </w:r>
    </w:p>
    <w:p w:rsidR="00533E7B" w:rsidRPr="007040B9" w:rsidRDefault="00533E7B" w:rsidP="00E56044">
      <w:pPr>
        <w:shd w:val="clear" w:color="auto" w:fill="FFFFFF"/>
        <w:spacing w:line="330" w:lineRule="atLeast"/>
        <w:ind w:firstLine="720"/>
        <w:jc w:val="both"/>
        <w:rPr>
          <w:color w:val="000000"/>
        </w:rPr>
      </w:pPr>
      <w:r w:rsidRPr="007040B9">
        <w:rPr>
          <w:color w:val="000000"/>
        </w:rPr>
        <w:t>+ Bệnh Sarcoid</w:t>
      </w:r>
    </w:p>
    <w:p w:rsidR="00533E7B" w:rsidRPr="007040B9" w:rsidRDefault="00533E7B" w:rsidP="00E56044">
      <w:pPr>
        <w:shd w:val="clear" w:color="auto" w:fill="FFFFFF"/>
        <w:spacing w:line="330" w:lineRule="atLeast"/>
        <w:ind w:firstLine="720"/>
        <w:jc w:val="both"/>
        <w:rPr>
          <w:color w:val="000000"/>
        </w:rPr>
      </w:pPr>
      <w:r w:rsidRPr="007040B9">
        <w:rPr>
          <w:color w:val="000000"/>
        </w:rPr>
        <w:t>- Protein toàn phần máu giảm trong:</w:t>
      </w:r>
    </w:p>
    <w:p w:rsidR="00533E7B" w:rsidRPr="007040B9" w:rsidRDefault="00533E7B" w:rsidP="00E56044">
      <w:pPr>
        <w:shd w:val="clear" w:color="auto" w:fill="FFFFFF"/>
        <w:spacing w:line="330" w:lineRule="atLeast"/>
        <w:ind w:firstLine="720"/>
        <w:jc w:val="both"/>
        <w:rPr>
          <w:color w:val="000000"/>
        </w:rPr>
      </w:pPr>
      <w:r w:rsidRPr="007040B9">
        <w:rPr>
          <w:color w:val="000000"/>
        </w:rPr>
        <w:t>+ Bệnh thận (suy thận, hội chứng thận hư, viêm cầu thận)</w:t>
      </w:r>
    </w:p>
    <w:p w:rsidR="00533E7B" w:rsidRPr="007040B9" w:rsidRDefault="00533E7B" w:rsidP="00E56044">
      <w:pPr>
        <w:shd w:val="clear" w:color="auto" w:fill="FFFFFF"/>
        <w:spacing w:line="330" w:lineRule="atLeast"/>
        <w:ind w:firstLine="720"/>
        <w:jc w:val="both"/>
        <w:rPr>
          <w:color w:val="000000"/>
        </w:rPr>
      </w:pPr>
      <w:r w:rsidRPr="007040B9">
        <w:rPr>
          <w:color w:val="000000"/>
        </w:rPr>
        <w:t>+ Mất protein qua da (bỏng)</w:t>
      </w:r>
    </w:p>
    <w:p w:rsidR="00533E7B" w:rsidRPr="007040B9" w:rsidRDefault="00533E7B" w:rsidP="00E56044">
      <w:pPr>
        <w:shd w:val="clear" w:color="auto" w:fill="FFFFFF"/>
        <w:spacing w:line="330" w:lineRule="atLeast"/>
        <w:ind w:firstLine="720"/>
        <w:jc w:val="both"/>
        <w:rPr>
          <w:color w:val="000000"/>
        </w:rPr>
      </w:pPr>
      <w:r w:rsidRPr="007040B9">
        <w:rPr>
          <w:color w:val="000000"/>
        </w:rPr>
        <w:t>+ Tăng hủy protein (tiểu đường nặng, nhiễm độc tuyến giáp,  suy kiệt do K)</w:t>
      </w:r>
    </w:p>
    <w:p w:rsidR="00533E7B" w:rsidRPr="007040B9" w:rsidRDefault="00533E7B" w:rsidP="00E56044">
      <w:pPr>
        <w:shd w:val="clear" w:color="auto" w:fill="FFFFFF"/>
        <w:spacing w:line="330" w:lineRule="atLeast"/>
        <w:ind w:firstLine="720"/>
        <w:jc w:val="both"/>
        <w:rPr>
          <w:color w:val="000000"/>
        </w:rPr>
      </w:pPr>
      <w:r w:rsidRPr="007040B9">
        <w:rPr>
          <w:color w:val="000000"/>
        </w:rPr>
        <w:t>+ Bệnh gan (viêm gan, xơ gan)</w:t>
      </w:r>
    </w:p>
    <w:p w:rsidR="00533E7B" w:rsidRDefault="00533E7B" w:rsidP="00E56044">
      <w:pPr>
        <w:shd w:val="clear" w:color="auto" w:fill="FFFFFF"/>
        <w:spacing w:line="330" w:lineRule="atLeast"/>
        <w:ind w:firstLine="720"/>
        <w:jc w:val="both"/>
        <w:rPr>
          <w:color w:val="000000"/>
        </w:rPr>
      </w:pPr>
      <w:r>
        <w:rPr>
          <w:color w:val="000000"/>
        </w:rPr>
        <w:t xml:space="preserve">    </w:t>
      </w:r>
    </w:p>
    <w:p w:rsidR="00533E7B" w:rsidRDefault="00533E7B" w:rsidP="00E56044">
      <w:pPr>
        <w:shd w:val="clear" w:color="auto" w:fill="FFFFFF"/>
        <w:spacing w:line="330" w:lineRule="atLeast"/>
        <w:ind w:firstLine="720"/>
        <w:jc w:val="center"/>
        <w:rPr>
          <w:b/>
          <w:bCs/>
          <w:color w:val="000000"/>
        </w:rPr>
      </w:pPr>
    </w:p>
    <w:p w:rsidR="00533E7B" w:rsidRDefault="00533E7B" w:rsidP="00E56044">
      <w:pPr>
        <w:shd w:val="clear" w:color="auto" w:fill="FFFFFF"/>
        <w:spacing w:line="330" w:lineRule="atLeast"/>
        <w:ind w:firstLine="720"/>
        <w:jc w:val="center"/>
        <w:rPr>
          <w:b/>
          <w:bCs/>
          <w:color w:val="000000"/>
        </w:rPr>
      </w:pPr>
    </w:p>
    <w:p w:rsidR="00533E7B" w:rsidRDefault="00533E7B" w:rsidP="00E56044">
      <w:pPr>
        <w:shd w:val="clear" w:color="auto" w:fill="FFFFFF"/>
        <w:spacing w:line="330" w:lineRule="atLeast"/>
        <w:ind w:firstLine="720"/>
        <w:jc w:val="center"/>
        <w:rPr>
          <w:b/>
          <w:bCs/>
          <w:color w:val="000000"/>
        </w:rPr>
      </w:pPr>
    </w:p>
    <w:p w:rsidR="00533E7B" w:rsidRDefault="00533E7B" w:rsidP="00E56044">
      <w:pPr>
        <w:shd w:val="clear" w:color="auto" w:fill="FFFFFF"/>
        <w:spacing w:line="330" w:lineRule="atLeast"/>
        <w:ind w:firstLine="720"/>
        <w:jc w:val="center"/>
        <w:rPr>
          <w:b/>
          <w:bCs/>
          <w:color w:val="000000"/>
        </w:rPr>
      </w:pPr>
    </w:p>
    <w:p w:rsidR="00533E7B" w:rsidRDefault="00533E7B" w:rsidP="00E56044">
      <w:pPr>
        <w:shd w:val="clear" w:color="auto" w:fill="FFFFFF"/>
        <w:spacing w:line="330" w:lineRule="atLeast"/>
        <w:ind w:firstLine="720"/>
        <w:jc w:val="center"/>
        <w:rPr>
          <w:b/>
          <w:bCs/>
          <w:color w:val="000000"/>
        </w:rPr>
      </w:pPr>
    </w:p>
    <w:p w:rsidR="00533E7B" w:rsidRDefault="00533E7B" w:rsidP="00E56044">
      <w:pPr>
        <w:shd w:val="clear" w:color="auto" w:fill="FFFFFF"/>
        <w:spacing w:line="330" w:lineRule="atLeast"/>
        <w:ind w:firstLine="720"/>
        <w:jc w:val="center"/>
        <w:rPr>
          <w:b/>
          <w:bCs/>
          <w:color w:val="000000"/>
        </w:rPr>
      </w:pPr>
    </w:p>
    <w:p w:rsidR="00533E7B" w:rsidRDefault="00533E7B" w:rsidP="00E56044">
      <w:pPr>
        <w:shd w:val="clear" w:color="auto" w:fill="FFFFFF"/>
        <w:spacing w:line="330" w:lineRule="atLeast"/>
        <w:ind w:firstLine="720"/>
        <w:jc w:val="center"/>
        <w:rPr>
          <w:b/>
          <w:bCs/>
          <w:color w:val="000000"/>
        </w:rPr>
      </w:pPr>
    </w:p>
    <w:p w:rsidR="00533E7B" w:rsidRDefault="00533E7B" w:rsidP="00E56044">
      <w:pPr>
        <w:shd w:val="clear" w:color="auto" w:fill="FFFFFF"/>
        <w:spacing w:line="330" w:lineRule="atLeast"/>
        <w:ind w:firstLine="720"/>
        <w:jc w:val="center"/>
        <w:rPr>
          <w:b/>
          <w:bCs/>
          <w:color w:val="000000"/>
        </w:rPr>
      </w:pPr>
    </w:p>
    <w:p w:rsidR="00533E7B" w:rsidRDefault="00533E7B" w:rsidP="00E56044">
      <w:pPr>
        <w:shd w:val="clear" w:color="auto" w:fill="FFFFFF"/>
        <w:spacing w:line="330" w:lineRule="atLeast"/>
        <w:ind w:firstLine="720"/>
        <w:jc w:val="center"/>
        <w:rPr>
          <w:b/>
          <w:bCs/>
          <w:color w:val="000000"/>
        </w:rPr>
      </w:pPr>
    </w:p>
    <w:p w:rsidR="00533E7B" w:rsidRDefault="00533E7B" w:rsidP="00E56044">
      <w:pPr>
        <w:shd w:val="clear" w:color="auto" w:fill="FFFFFF"/>
        <w:spacing w:line="330" w:lineRule="atLeast"/>
        <w:ind w:firstLine="720"/>
        <w:jc w:val="center"/>
        <w:rPr>
          <w:b/>
          <w:bCs/>
          <w:color w:val="000000"/>
        </w:rPr>
      </w:pPr>
    </w:p>
    <w:p w:rsidR="00533E7B" w:rsidRDefault="00533E7B" w:rsidP="00E56044">
      <w:pPr>
        <w:shd w:val="clear" w:color="auto" w:fill="FFFFFF"/>
        <w:spacing w:line="330" w:lineRule="atLeast"/>
        <w:ind w:firstLine="720"/>
        <w:jc w:val="center"/>
        <w:rPr>
          <w:b/>
          <w:bCs/>
          <w:color w:val="000000"/>
        </w:rPr>
      </w:pPr>
    </w:p>
    <w:p w:rsidR="00533E7B" w:rsidRDefault="00533E7B" w:rsidP="00E56044">
      <w:pPr>
        <w:shd w:val="clear" w:color="auto" w:fill="FFFFFF"/>
        <w:spacing w:line="330" w:lineRule="atLeast"/>
        <w:ind w:firstLine="720"/>
        <w:jc w:val="center"/>
        <w:rPr>
          <w:b/>
          <w:bCs/>
          <w:color w:val="000000"/>
        </w:rPr>
      </w:pPr>
    </w:p>
    <w:p w:rsidR="00533E7B" w:rsidRDefault="00533E7B" w:rsidP="00E56044">
      <w:pPr>
        <w:shd w:val="clear" w:color="auto" w:fill="FFFFFF"/>
        <w:spacing w:line="330" w:lineRule="atLeast"/>
        <w:ind w:firstLine="720"/>
        <w:jc w:val="center"/>
        <w:rPr>
          <w:b/>
          <w:bCs/>
          <w:color w:val="000000"/>
        </w:rPr>
      </w:pPr>
    </w:p>
    <w:p w:rsidR="00533E7B" w:rsidRDefault="00533E7B" w:rsidP="00E56044">
      <w:pPr>
        <w:shd w:val="clear" w:color="auto" w:fill="FFFFFF"/>
        <w:spacing w:line="330" w:lineRule="atLeast"/>
        <w:ind w:firstLine="720"/>
        <w:jc w:val="center"/>
        <w:rPr>
          <w:b/>
          <w:bCs/>
          <w:color w:val="000000"/>
        </w:rPr>
      </w:pPr>
    </w:p>
    <w:p w:rsidR="00533E7B" w:rsidRDefault="00533E7B" w:rsidP="00E56044">
      <w:pPr>
        <w:shd w:val="clear" w:color="auto" w:fill="FFFFFF"/>
        <w:spacing w:line="330" w:lineRule="atLeast"/>
        <w:ind w:firstLine="720"/>
        <w:jc w:val="center"/>
        <w:rPr>
          <w:b/>
          <w:bCs/>
          <w:color w:val="000000"/>
        </w:rPr>
      </w:pPr>
    </w:p>
    <w:p w:rsidR="00533E7B" w:rsidRDefault="00533E7B" w:rsidP="00E56044">
      <w:pPr>
        <w:shd w:val="clear" w:color="auto" w:fill="FFFFFF"/>
        <w:spacing w:line="330" w:lineRule="atLeast"/>
        <w:ind w:firstLine="720"/>
        <w:jc w:val="center"/>
        <w:rPr>
          <w:b/>
          <w:bCs/>
          <w:color w:val="000000"/>
        </w:rPr>
      </w:pPr>
    </w:p>
    <w:p w:rsidR="00533E7B" w:rsidRDefault="00533E7B" w:rsidP="00E56044">
      <w:pPr>
        <w:shd w:val="clear" w:color="auto" w:fill="FFFFFF"/>
        <w:spacing w:line="330" w:lineRule="atLeast"/>
        <w:ind w:firstLine="720"/>
        <w:jc w:val="center"/>
        <w:rPr>
          <w:b/>
          <w:bCs/>
          <w:color w:val="000000"/>
        </w:rPr>
      </w:pPr>
    </w:p>
    <w:p w:rsidR="00533E7B" w:rsidRDefault="00533E7B" w:rsidP="00E56044">
      <w:pPr>
        <w:shd w:val="clear" w:color="auto" w:fill="FFFFFF"/>
        <w:spacing w:line="330" w:lineRule="atLeast"/>
        <w:ind w:firstLine="720"/>
        <w:jc w:val="center"/>
        <w:rPr>
          <w:b/>
          <w:bCs/>
          <w:color w:val="000000"/>
        </w:rPr>
      </w:pPr>
    </w:p>
    <w:p w:rsidR="00533E7B" w:rsidRDefault="00533E7B" w:rsidP="00E56044">
      <w:pPr>
        <w:shd w:val="clear" w:color="auto" w:fill="FFFFFF"/>
        <w:spacing w:line="330" w:lineRule="atLeast"/>
        <w:ind w:firstLine="720"/>
        <w:jc w:val="center"/>
        <w:rPr>
          <w:b/>
          <w:bCs/>
          <w:color w:val="000000"/>
        </w:rPr>
      </w:pPr>
    </w:p>
    <w:p w:rsidR="00533E7B" w:rsidRDefault="00533E7B" w:rsidP="00E56044">
      <w:pPr>
        <w:shd w:val="clear" w:color="auto" w:fill="FFFFFF"/>
        <w:spacing w:line="330" w:lineRule="atLeast"/>
        <w:ind w:firstLine="720"/>
        <w:jc w:val="center"/>
        <w:rPr>
          <w:b/>
          <w:bCs/>
          <w:color w:val="000000"/>
        </w:rPr>
      </w:pPr>
    </w:p>
    <w:p w:rsidR="00533E7B" w:rsidRDefault="00533E7B" w:rsidP="00E56044">
      <w:pPr>
        <w:shd w:val="clear" w:color="auto" w:fill="FFFFFF"/>
        <w:spacing w:line="330" w:lineRule="atLeast"/>
        <w:ind w:firstLine="720"/>
        <w:jc w:val="center"/>
        <w:rPr>
          <w:b/>
          <w:bCs/>
          <w:color w:val="000000"/>
        </w:rPr>
      </w:pPr>
    </w:p>
    <w:p w:rsidR="00533E7B" w:rsidRDefault="00533E7B" w:rsidP="00E56044">
      <w:pPr>
        <w:shd w:val="clear" w:color="auto" w:fill="FFFFFF"/>
        <w:spacing w:line="330" w:lineRule="atLeast"/>
        <w:ind w:firstLine="720"/>
        <w:jc w:val="center"/>
        <w:rPr>
          <w:b/>
          <w:bCs/>
          <w:color w:val="000000"/>
        </w:rPr>
      </w:pPr>
    </w:p>
    <w:p w:rsidR="00533E7B" w:rsidRDefault="00533E7B" w:rsidP="00E56044">
      <w:pPr>
        <w:shd w:val="clear" w:color="auto" w:fill="FFFFFF"/>
        <w:spacing w:line="330" w:lineRule="atLeast"/>
        <w:ind w:firstLine="720"/>
        <w:jc w:val="center"/>
        <w:rPr>
          <w:b/>
          <w:bCs/>
          <w:color w:val="000000"/>
        </w:rPr>
      </w:pPr>
    </w:p>
    <w:p w:rsidR="00533E7B" w:rsidRDefault="00533E7B" w:rsidP="00E56044">
      <w:pPr>
        <w:shd w:val="clear" w:color="auto" w:fill="FFFFFF"/>
        <w:spacing w:line="330" w:lineRule="atLeast"/>
        <w:ind w:firstLine="720"/>
        <w:jc w:val="center"/>
        <w:rPr>
          <w:b/>
          <w:bCs/>
          <w:color w:val="000000"/>
        </w:rPr>
      </w:pPr>
    </w:p>
    <w:p w:rsidR="00533E7B" w:rsidRDefault="00533E7B" w:rsidP="00E56044">
      <w:pPr>
        <w:shd w:val="clear" w:color="auto" w:fill="FFFFFF"/>
        <w:spacing w:line="330" w:lineRule="atLeast"/>
        <w:ind w:firstLine="720"/>
        <w:jc w:val="center"/>
        <w:rPr>
          <w:b/>
          <w:bCs/>
          <w:color w:val="000000"/>
        </w:rPr>
      </w:pPr>
    </w:p>
    <w:p w:rsidR="00533E7B" w:rsidRDefault="00533E7B" w:rsidP="00E56044">
      <w:pPr>
        <w:shd w:val="clear" w:color="auto" w:fill="FFFFFF"/>
        <w:spacing w:line="330" w:lineRule="atLeast"/>
        <w:ind w:firstLine="720"/>
        <w:jc w:val="center"/>
        <w:rPr>
          <w:b/>
          <w:bCs/>
          <w:color w:val="000000"/>
        </w:rPr>
      </w:pPr>
    </w:p>
    <w:p w:rsidR="00533E7B" w:rsidRDefault="00533E7B" w:rsidP="00E56044">
      <w:pPr>
        <w:shd w:val="clear" w:color="auto" w:fill="FFFFFF"/>
        <w:spacing w:line="330" w:lineRule="atLeast"/>
        <w:ind w:firstLine="720"/>
        <w:jc w:val="center"/>
        <w:rPr>
          <w:b/>
          <w:bCs/>
          <w:color w:val="000000"/>
        </w:rPr>
      </w:pPr>
    </w:p>
    <w:p w:rsidR="00533E7B" w:rsidRDefault="00533E7B" w:rsidP="00E56044">
      <w:pPr>
        <w:shd w:val="clear" w:color="auto" w:fill="FFFFFF"/>
        <w:spacing w:line="330" w:lineRule="atLeast"/>
        <w:ind w:firstLine="720"/>
        <w:jc w:val="center"/>
        <w:rPr>
          <w:b/>
          <w:bCs/>
          <w:color w:val="000000"/>
        </w:rPr>
      </w:pPr>
    </w:p>
    <w:p w:rsidR="00533E7B" w:rsidRDefault="00533E7B" w:rsidP="00E56044">
      <w:pPr>
        <w:shd w:val="clear" w:color="auto" w:fill="FFFFFF"/>
        <w:spacing w:line="330" w:lineRule="atLeast"/>
        <w:ind w:firstLine="720"/>
        <w:jc w:val="center"/>
        <w:rPr>
          <w:b/>
          <w:bCs/>
          <w:color w:val="000000"/>
        </w:rPr>
      </w:pPr>
    </w:p>
    <w:p w:rsidR="00533E7B" w:rsidRPr="007040B9" w:rsidRDefault="00533E7B" w:rsidP="00E56044">
      <w:pPr>
        <w:shd w:val="clear" w:color="auto" w:fill="FFFFFF"/>
        <w:spacing w:line="330" w:lineRule="atLeast"/>
        <w:ind w:firstLine="720"/>
        <w:jc w:val="center"/>
        <w:rPr>
          <w:color w:val="000000"/>
        </w:rPr>
      </w:pPr>
      <w:r w:rsidRPr="007040B9">
        <w:rPr>
          <w:b/>
          <w:bCs/>
          <w:color w:val="000000"/>
        </w:rPr>
        <w:t>QUY TRÌNH ĐỊNH LƯỢNG ALBUMIN</w:t>
      </w:r>
    </w:p>
    <w:p w:rsidR="00533E7B" w:rsidRPr="007040B9" w:rsidRDefault="00533E7B" w:rsidP="00E56044">
      <w:pPr>
        <w:shd w:val="clear" w:color="auto" w:fill="FFFFFF"/>
        <w:spacing w:line="330" w:lineRule="atLeast"/>
        <w:ind w:firstLine="720"/>
        <w:jc w:val="both"/>
        <w:rPr>
          <w:color w:val="000000"/>
        </w:rPr>
      </w:pPr>
      <w:r w:rsidRPr="007040B9">
        <w:rPr>
          <w:color w:val="000000"/>
        </w:rPr>
        <w:t> </w:t>
      </w:r>
    </w:p>
    <w:p w:rsidR="00533E7B" w:rsidRPr="007040B9" w:rsidRDefault="00533E7B" w:rsidP="00E56044">
      <w:pPr>
        <w:shd w:val="clear" w:color="auto" w:fill="FFFFFF"/>
        <w:spacing w:line="330" w:lineRule="atLeast"/>
        <w:ind w:firstLine="720"/>
        <w:jc w:val="both"/>
        <w:rPr>
          <w:color w:val="000000"/>
        </w:rPr>
      </w:pPr>
      <w:r>
        <w:rPr>
          <w:b/>
          <w:bCs/>
          <w:color w:val="000000"/>
        </w:rPr>
        <w:t>I. </w:t>
      </w:r>
      <w:r w:rsidRPr="007040B9">
        <w:rPr>
          <w:b/>
          <w:bCs/>
          <w:color w:val="000000"/>
        </w:rPr>
        <w:t>NGUYÊN LÝ</w:t>
      </w:r>
    </w:p>
    <w:p w:rsidR="00533E7B" w:rsidRPr="007040B9" w:rsidRDefault="00533E7B" w:rsidP="00E56044">
      <w:pPr>
        <w:shd w:val="clear" w:color="auto" w:fill="FFFFFF"/>
        <w:spacing w:line="330" w:lineRule="atLeast"/>
        <w:ind w:firstLine="720"/>
        <w:jc w:val="both"/>
        <w:rPr>
          <w:color w:val="000000"/>
        </w:rPr>
      </w:pPr>
      <w:r w:rsidRPr="007040B9">
        <w:rPr>
          <w:color w:val="000000"/>
        </w:rPr>
        <w:t>Định  lượng Albumin trong  máu của  bệnh  nhân theo phương pháp so màu.</w:t>
      </w:r>
    </w:p>
    <w:p w:rsidR="00533E7B" w:rsidRPr="00176283" w:rsidRDefault="00533E7B" w:rsidP="00E56044">
      <w:pPr>
        <w:shd w:val="clear" w:color="auto" w:fill="FFFFFF"/>
        <w:spacing w:line="330" w:lineRule="atLeast"/>
        <w:ind w:firstLine="720"/>
        <w:jc w:val="both"/>
        <w:rPr>
          <w:b/>
          <w:color w:val="000000"/>
        </w:rPr>
      </w:pPr>
      <w:r w:rsidRPr="00176283">
        <w:rPr>
          <w:b/>
          <w:color w:val="000000"/>
        </w:rPr>
        <w:t>II.   CHUẨN BỊ</w:t>
      </w:r>
    </w:p>
    <w:p w:rsidR="00533E7B" w:rsidRPr="007040B9" w:rsidRDefault="00533E7B" w:rsidP="00E56044">
      <w:pPr>
        <w:shd w:val="clear" w:color="auto" w:fill="FFFFFF"/>
        <w:spacing w:line="330" w:lineRule="atLeast"/>
        <w:ind w:firstLine="720"/>
        <w:jc w:val="both"/>
        <w:rPr>
          <w:color w:val="000000"/>
        </w:rPr>
      </w:pPr>
      <w:r w:rsidRPr="007040B9">
        <w:rPr>
          <w:color w:val="000000"/>
        </w:rPr>
        <w:t>1. </w:t>
      </w:r>
      <w:r w:rsidRPr="007040B9">
        <w:rPr>
          <w:b/>
          <w:bCs/>
          <w:color w:val="000000"/>
        </w:rPr>
        <w:t>Cán bộ thực hiện</w:t>
      </w:r>
      <w:r w:rsidRPr="007040B9">
        <w:rPr>
          <w:color w:val="000000"/>
        </w:rPr>
        <w:t>: BS hoặc cán bộ ĐH, KTV chuyên ngành Hóa sinh</w:t>
      </w:r>
    </w:p>
    <w:p w:rsidR="00533E7B" w:rsidRPr="007040B9" w:rsidRDefault="00533E7B" w:rsidP="00E56044">
      <w:pPr>
        <w:shd w:val="clear" w:color="auto" w:fill="FFFFFF"/>
        <w:spacing w:line="330" w:lineRule="atLeast"/>
        <w:ind w:firstLine="720"/>
        <w:jc w:val="both"/>
        <w:rPr>
          <w:color w:val="000000"/>
        </w:rPr>
      </w:pPr>
      <w:r>
        <w:rPr>
          <w:b/>
          <w:bCs/>
          <w:color w:val="000000"/>
        </w:rPr>
        <w:t>2. </w:t>
      </w:r>
      <w:r w:rsidRPr="007040B9">
        <w:rPr>
          <w:b/>
          <w:bCs/>
          <w:color w:val="000000"/>
        </w:rPr>
        <w:t>Phương tiện, hóa chất</w:t>
      </w:r>
    </w:p>
    <w:p w:rsidR="00533E7B" w:rsidRPr="007040B9" w:rsidRDefault="00533E7B" w:rsidP="00E56044">
      <w:pPr>
        <w:shd w:val="clear" w:color="auto" w:fill="FFFFFF"/>
        <w:spacing w:line="330" w:lineRule="atLeast"/>
        <w:ind w:firstLine="720"/>
        <w:jc w:val="both"/>
        <w:rPr>
          <w:color w:val="000000"/>
        </w:rPr>
      </w:pPr>
      <w:r w:rsidRPr="007040B9">
        <w:rPr>
          <w:color w:val="000000"/>
        </w:rPr>
        <w:t xml:space="preserve">- Phương tiện: Máy xét nghiệm </w:t>
      </w:r>
      <w:r>
        <w:rPr>
          <w:color w:val="000000"/>
        </w:rPr>
        <w:t>Mindray BS 200E</w:t>
      </w:r>
    </w:p>
    <w:p w:rsidR="00533E7B" w:rsidRPr="007040B9" w:rsidRDefault="00533E7B" w:rsidP="00E56044">
      <w:pPr>
        <w:shd w:val="clear" w:color="auto" w:fill="FFFFFF"/>
        <w:spacing w:line="330" w:lineRule="atLeast"/>
        <w:ind w:firstLine="720"/>
        <w:jc w:val="both"/>
        <w:rPr>
          <w:color w:val="000000"/>
        </w:rPr>
      </w:pPr>
      <w:r w:rsidRPr="007040B9">
        <w:rPr>
          <w:color w:val="000000"/>
        </w:rPr>
        <w:t>- Hóa chất: Hóa chất xét nghiệm Albumin, chất chuẩn Albumin, chất kiểm tra chất lượng Albumin.</w:t>
      </w:r>
    </w:p>
    <w:p w:rsidR="00533E7B" w:rsidRPr="007040B9" w:rsidRDefault="00533E7B" w:rsidP="00E56044">
      <w:pPr>
        <w:shd w:val="clear" w:color="auto" w:fill="FFFFFF"/>
        <w:spacing w:line="330" w:lineRule="atLeast"/>
        <w:ind w:firstLine="720"/>
        <w:jc w:val="both"/>
        <w:rPr>
          <w:color w:val="000000"/>
        </w:rPr>
      </w:pPr>
      <w:r>
        <w:rPr>
          <w:b/>
          <w:bCs/>
          <w:color w:val="000000"/>
        </w:rPr>
        <w:t>3. </w:t>
      </w:r>
      <w:r w:rsidRPr="007040B9">
        <w:rPr>
          <w:b/>
          <w:bCs/>
          <w:color w:val="000000"/>
        </w:rPr>
        <w:t>Người bệnh:</w:t>
      </w:r>
    </w:p>
    <w:p w:rsidR="00533E7B" w:rsidRPr="007040B9" w:rsidRDefault="00533E7B" w:rsidP="00E56044">
      <w:pPr>
        <w:shd w:val="clear" w:color="auto" w:fill="FFFFFF"/>
        <w:spacing w:line="330" w:lineRule="atLeast"/>
        <w:ind w:firstLine="720"/>
        <w:jc w:val="both"/>
        <w:rPr>
          <w:color w:val="000000"/>
        </w:rPr>
      </w:pPr>
      <w:r w:rsidRPr="007040B9">
        <w:rPr>
          <w:color w:val="000000"/>
        </w:rPr>
        <w:t>- Người bệnh cần được giải thích về mục đích của việc lấy máu để làm xét nghiệm, bệnh nhân cần được chuẩn bị nhịn ăn ít nhất 10h trước khi lấy máu, bệnh nhân tránh căng thẳng mất ngủ trước ngày lấy máu.</w:t>
      </w:r>
    </w:p>
    <w:p w:rsidR="00533E7B" w:rsidRPr="007040B9" w:rsidRDefault="00533E7B" w:rsidP="00E56044">
      <w:pPr>
        <w:shd w:val="clear" w:color="auto" w:fill="FFFFFF"/>
        <w:spacing w:line="330" w:lineRule="atLeast"/>
        <w:ind w:firstLine="720"/>
        <w:jc w:val="both"/>
        <w:rPr>
          <w:color w:val="000000"/>
        </w:rPr>
      </w:pPr>
      <w:r>
        <w:rPr>
          <w:b/>
          <w:bCs/>
          <w:color w:val="000000"/>
        </w:rPr>
        <w:t>4.</w:t>
      </w:r>
      <w:r w:rsidRPr="007040B9">
        <w:rPr>
          <w:b/>
          <w:bCs/>
          <w:color w:val="000000"/>
        </w:rPr>
        <w:t> Phiếu xét nghiệm:</w:t>
      </w:r>
    </w:p>
    <w:p w:rsidR="00533E7B" w:rsidRPr="007040B9" w:rsidRDefault="00533E7B" w:rsidP="00E56044">
      <w:pPr>
        <w:shd w:val="clear" w:color="auto" w:fill="FFFFFF"/>
        <w:spacing w:line="330" w:lineRule="atLeast"/>
        <w:ind w:firstLine="720"/>
        <w:jc w:val="both"/>
        <w:rPr>
          <w:color w:val="000000"/>
        </w:rPr>
      </w:pPr>
      <w:r w:rsidRPr="007040B9">
        <w:rPr>
          <w:color w:val="000000"/>
        </w:rPr>
        <w:t>- Phiếu xét nghiệm cần ghi đầy đủ thông tin về tên, tuổi, giới tính, khoa, chẩn đoán của bệnh nhân và ghi rõ chỉ định xét nghiệm.</w:t>
      </w:r>
    </w:p>
    <w:p w:rsidR="00533E7B" w:rsidRPr="007040B9" w:rsidRDefault="00533E7B" w:rsidP="00E56044">
      <w:pPr>
        <w:shd w:val="clear" w:color="auto" w:fill="FFFFFF"/>
        <w:spacing w:line="330" w:lineRule="atLeast"/>
        <w:ind w:firstLine="720"/>
        <w:jc w:val="both"/>
        <w:rPr>
          <w:color w:val="000000"/>
        </w:rPr>
      </w:pPr>
      <w:r>
        <w:rPr>
          <w:b/>
          <w:bCs/>
          <w:color w:val="000000"/>
        </w:rPr>
        <w:t>III.</w:t>
      </w:r>
      <w:r w:rsidRPr="007040B9">
        <w:rPr>
          <w:b/>
          <w:bCs/>
          <w:color w:val="000000"/>
        </w:rPr>
        <w:t xml:space="preserve"> CÁC BƯỚC TIẾN HÀNH</w:t>
      </w:r>
    </w:p>
    <w:p w:rsidR="00533E7B" w:rsidRPr="007040B9" w:rsidRDefault="00533E7B" w:rsidP="00E56044">
      <w:pPr>
        <w:shd w:val="clear" w:color="auto" w:fill="FFFFFF"/>
        <w:spacing w:line="330" w:lineRule="atLeast"/>
        <w:ind w:firstLine="720"/>
        <w:jc w:val="both"/>
        <w:rPr>
          <w:color w:val="000000"/>
        </w:rPr>
      </w:pPr>
      <w:r>
        <w:rPr>
          <w:b/>
          <w:bCs/>
          <w:color w:val="000000"/>
        </w:rPr>
        <w:t>1.</w:t>
      </w:r>
      <w:r w:rsidRPr="007040B9">
        <w:rPr>
          <w:b/>
          <w:bCs/>
          <w:color w:val="000000"/>
        </w:rPr>
        <w:t>  Lấy bệnh phẩm</w:t>
      </w:r>
    </w:p>
    <w:p w:rsidR="00533E7B" w:rsidRPr="007040B9" w:rsidRDefault="00533E7B" w:rsidP="00E56044">
      <w:pPr>
        <w:shd w:val="clear" w:color="auto" w:fill="FFFFFF"/>
        <w:spacing w:line="330" w:lineRule="atLeast"/>
        <w:ind w:firstLine="720"/>
        <w:jc w:val="both"/>
        <w:rPr>
          <w:color w:val="000000"/>
        </w:rPr>
      </w:pPr>
      <w:r w:rsidRPr="007040B9">
        <w:rPr>
          <w:color w:val="000000"/>
        </w:rPr>
        <w:t>- Lấy 2 mL máu tĩnh mạch vào ống không có chất chống đông hay ống có chất chống đông là Li- Heparin, EDTA. Không dùng các chất chống đông Fluorid. Máu không vỡ hồng cầu, bệnh phẩm ổn định 5 tháng ngày ở 2-8°C, 2,5 tháng ở 15-25°C, 4 tháng ở -15°C đến -25°C.</w:t>
      </w:r>
    </w:p>
    <w:p w:rsidR="00533E7B" w:rsidRPr="007040B9" w:rsidRDefault="00533E7B" w:rsidP="00E56044">
      <w:pPr>
        <w:shd w:val="clear" w:color="auto" w:fill="FFFFFF"/>
        <w:spacing w:line="330" w:lineRule="atLeast"/>
        <w:ind w:firstLine="720"/>
        <w:jc w:val="both"/>
        <w:rPr>
          <w:color w:val="000000"/>
        </w:rPr>
      </w:pPr>
      <w:r w:rsidRPr="007040B9">
        <w:rPr>
          <w:color w:val="000000"/>
        </w:rPr>
        <w:t>- Sau khi lấy máu, đem ly tâm 4000 vòng trong vòng 5 phút tách lấy huyết thanh hoặc huyết tương.</w:t>
      </w:r>
    </w:p>
    <w:p w:rsidR="00533E7B" w:rsidRPr="007040B9" w:rsidRDefault="00533E7B" w:rsidP="00E56044">
      <w:pPr>
        <w:shd w:val="clear" w:color="auto" w:fill="FFFFFF"/>
        <w:spacing w:line="330" w:lineRule="atLeast"/>
        <w:ind w:firstLine="720"/>
        <w:jc w:val="both"/>
        <w:rPr>
          <w:color w:val="000000"/>
        </w:rPr>
      </w:pPr>
      <w:r w:rsidRPr="007040B9">
        <w:rPr>
          <w:color w:val="000000"/>
        </w:rPr>
        <w:t>- Bệnh phẩm chỉ rã đông 1 lần và phải để bệnh phẩm đạt nhiệt độ phòng trước khi phân tích. Để tránh hiện tượng bay hơi, bệnh phẩm, chất chuẩn, chất kiểm tra chất lượng nên phân tích trước vòng 2 giờ.</w:t>
      </w:r>
    </w:p>
    <w:p w:rsidR="00533E7B" w:rsidRPr="007040B9" w:rsidRDefault="00533E7B" w:rsidP="00E56044">
      <w:pPr>
        <w:shd w:val="clear" w:color="auto" w:fill="FFFFFF"/>
        <w:spacing w:line="330" w:lineRule="atLeast"/>
        <w:ind w:firstLine="720"/>
        <w:jc w:val="both"/>
        <w:rPr>
          <w:color w:val="000000"/>
        </w:rPr>
      </w:pPr>
      <w:r>
        <w:rPr>
          <w:b/>
          <w:bCs/>
          <w:color w:val="000000"/>
        </w:rPr>
        <w:t>2.</w:t>
      </w:r>
      <w:r w:rsidRPr="007040B9">
        <w:rPr>
          <w:b/>
          <w:bCs/>
          <w:color w:val="000000"/>
        </w:rPr>
        <w:t> Tiến hành kỹ thuật:</w:t>
      </w:r>
    </w:p>
    <w:p w:rsidR="00533E7B" w:rsidRPr="007040B9" w:rsidRDefault="00533E7B" w:rsidP="00E56044">
      <w:pPr>
        <w:shd w:val="clear" w:color="auto" w:fill="FFFFFF"/>
        <w:spacing w:line="330" w:lineRule="atLeast"/>
        <w:ind w:firstLine="720"/>
        <w:jc w:val="both"/>
        <w:rPr>
          <w:color w:val="000000"/>
        </w:rPr>
      </w:pPr>
      <w:r w:rsidRPr="007040B9">
        <w:rPr>
          <w:color w:val="000000"/>
        </w:rPr>
        <w:t>- Máy phân tích cần chuẩn bị sẵn sàng để thực hiện phân tích mẫu: Máy đã được chuẩn với xét nghiệm Albumin. Kết quả kiểm tra chất lượng với xét nghiệm Albumin đạt yêu cầu không nằm ngoài dải cho phép và không vi phạm luật kiểm tra chất lượng.</w:t>
      </w:r>
    </w:p>
    <w:p w:rsidR="00533E7B" w:rsidRPr="007040B9" w:rsidRDefault="00533E7B" w:rsidP="00E56044">
      <w:pPr>
        <w:shd w:val="clear" w:color="auto" w:fill="FFFFFF"/>
        <w:spacing w:line="330" w:lineRule="atLeast"/>
        <w:ind w:firstLine="720"/>
        <w:jc w:val="both"/>
        <w:rPr>
          <w:color w:val="000000"/>
        </w:rPr>
      </w:pPr>
      <w:r w:rsidRPr="007040B9">
        <w:rPr>
          <w:color w:val="000000"/>
        </w:rPr>
        <w:t>- Cán bộ thực hiện phân tích mẫu nhập dữ liệu về thông tin bệnh nhân và chỉ định xét nghiệm vào máy phân tích hoặc hệ thống mạng.</w:t>
      </w:r>
    </w:p>
    <w:p w:rsidR="00533E7B" w:rsidRPr="007040B9" w:rsidRDefault="00533E7B" w:rsidP="00E56044">
      <w:pPr>
        <w:shd w:val="clear" w:color="auto" w:fill="FFFFFF"/>
        <w:spacing w:line="330" w:lineRule="atLeast"/>
        <w:ind w:firstLine="720"/>
        <w:jc w:val="both"/>
        <w:rPr>
          <w:color w:val="000000"/>
        </w:rPr>
      </w:pPr>
      <w:r w:rsidRPr="007040B9">
        <w:rPr>
          <w:color w:val="000000"/>
        </w:rPr>
        <w:t>- Nạp mẫu bệnh phẩm vào máy phân tích</w:t>
      </w:r>
    </w:p>
    <w:p w:rsidR="00533E7B" w:rsidRPr="007040B9" w:rsidRDefault="00533E7B" w:rsidP="00E56044">
      <w:pPr>
        <w:shd w:val="clear" w:color="auto" w:fill="FFFFFF"/>
        <w:spacing w:line="330" w:lineRule="atLeast"/>
        <w:ind w:firstLine="720"/>
        <w:jc w:val="both"/>
        <w:rPr>
          <w:color w:val="000000"/>
        </w:rPr>
      </w:pPr>
      <w:r w:rsidRPr="007040B9">
        <w:rPr>
          <w:color w:val="000000"/>
        </w:rPr>
        <w:t>- Ra lệnh cho máy thực hiện phân tích mẫu bệnh phẩm</w:t>
      </w:r>
    </w:p>
    <w:p w:rsidR="00533E7B" w:rsidRPr="007040B9" w:rsidRDefault="00533E7B" w:rsidP="00E56044">
      <w:pPr>
        <w:shd w:val="clear" w:color="auto" w:fill="FFFFFF"/>
        <w:spacing w:line="330" w:lineRule="atLeast"/>
        <w:ind w:firstLine="720"/>
        <w:jc w:val="both"/>
        <w:rPr>
          <w:color w:val="000000"/>
        </w:rPr>
      </w:pPr>
      <w:r w:rsidRPr="007040B9">
        <w:rPr>
          <w:color w:val="000000"/>
        </w:rPr>
        <w:t>- Đợi máy phân tích mẫu theo protocol của máy</w:t>
      </w:r>
    </w:p>
    <w:p w:rsidR="00533E7B" w:rsidRPr="007040B9" w:rsidRDefault="00533E7B" w:rsidP="00E56044">
      <w:pPr>
        <w:shd w:val="clear" w:color="auto" w:fill="FFFFFF"/>
        <w:spacing w:line="330" w:lineRule="atLeast"/>
        <w:ind w:firstLine="720"/>
        <w:jc w:val="both"/>
        <w:rPr>
          <w:color w:val="000000"/>
        </w:rPr>
      </w:pPr>
      <w:r w:rsidRPr="007040B9">
        <w:rPr>
          <w:color w:val="000000"/>
        </w:rPr>
        <w:t>- Khi có kết quả xem xét đánh giá kết quả sau đó in phiếu xét nghiệm để</w:t>
      </w:r>
    </w:p>
    <w:p w:rsidR="00533E7B" w:rsidRPr="007040B9" w:rsidRDefault="00533E7B" w:rsidP="00E56044">
      <w:pPr>
        <w:shd w:val="clear" w:color="auto" w:fill="FFFFFF"/>
        <w:spacing w:line="330" w:lineRule="atLeast"/>
        <w:ind w:firstLine="720"/>
        <w:jc w:val="both"/>
        <w:rPr>
          <w:color w:val="000000"/>
        </w:rPr>
      </w:pPr>
      <w:r w:rsidRPr="007040B9">
        <w:rPr>
          <w:color w:val="000000"/>
        </w:rPr>
        <w:t>trả cho bệnh nhân.</w:t>
      </w:r>
    </w:p>
    <w:p w:rsidR="00533E7B" w:rsidRPr="007040B9" w:rsidRDefault="00533E7B" w:rsidP="00E56044">
      <w:pPr>
        <w:shd w:val="clear" w:color="auto" w:fill="FFFFFF"/>
        <w:spacing w:line="330" w:lineRule="atLeast"/>
        <w:ind w:firstLine="720"/>
        <w:jc w:val="both"/>
        <w:rPr>
          <w:color w:val="000000"/>
        </w:rPr>
      </w:pPr>
      <w:r>
        <w:rPr>
          <w:b/>
          <w:bCs/>
          <w:color w:val="000000"/>
        </w:rPr>
        <w:t>IV.</w:t>
      </w:r>
      <w:r w:rsidRPr="007040B9">
        <w:rPr>
          <w:b/>
          <w:bCs/>
          <w:color w:val="000000"/>
        </w:rPr>
        <w:t xml:space="preserve"> NHẬN ĐỊNH KẾT QUẢ</w:t>
      </w:r>
    </w:p>
    <w:p w:rsidR="00533E7B" w:rsidRPr="007040B9" w:rsidRDefault="00533E7B" w:rsidP="00E56044">
      <w:pPr>
        <w:shd w:val="clear" w:color="auto" w:fill="FFFFFF"/>
        <w:spacing w:line="330" w:lineRule="atLeast"/>
        <w:ind w:firstLine="720"/>
        <w:jc w:val="both"/>
        <w:rPr>
          <w:color w:val="000000"/>
        </w:rPr>
      </w:pPr>
      <w:r>
        <w:rPr>
          <w:color w:val="000000"/>
        </w:rPr>
        <w:t>- Trị số bình thường: 35-50</w:t>
      </w:r>
      <w:r w:rsidRPr="007040B9">
        <w:rPr>
          <w:color w:val="000000"/>
        </w:rPr>
        <w:t xml:space="preserve"> g/L</w:t>
      </w:r>
    </w:p>
    <w:p w:rsidR="00533E7B" w:rsidRPr="007040B9" w:rsidRDefault="00533E7B" w:rsidP="00E56044">
      <w:pPr>
        <w:shd w:val="clear" w:color="auto" w:fill="FFFFFF"/>
        <w:spacing w:line="330" w:lineRule="atLeast"/>
        <w:ind w:firstLine="720"/>
        <w:jc w:val="both"/>
        <w:rPr>
          <w:color w:val="000000"/>
        </w:rPr>
      </w:pPr>
      <w:r w:rsidRPr="007040B9">
        <w:rPr>
          <w:color w:val="000000"/>
        </w:rPr>
        <w:t>- Albumin máu tăng trong: Mất nước (nôn nhiều, tiêu chảy nặng)</w:t>
      </w:r>
    </w:p>
    <w:p w:rsidR="00533E7B" w:rsidRPr="007040B9" w:rsidRDefault="00533E7B" w:rsidP="00E56044">
      <w:pPr>
        <w:shd w:val="clear" w:color="auto" w:fill="FFFFFF"/>
        <w:spacing w:line="330" w:lineRule="atLeast"/>
        <w:ind w:firstLine="720"/>
        <w:jc w:val="both"/>
        <w:rPr>
          <w:color w:val="000000"/>
        </w:rPr>
      </w:pPr>
      <w:r w:rsidRPr="007040B9">
        <w:rPr>
          <w:color w:val="000000"/>
        </w:rPr>
        <w:t>- Albumin máu giảm trong:</w:t>
      </w:r>
    </w:p>
    <w:p w:rsidR="00533E7B" w:rsidRPr="007040B9" w:rsidRDefault="00533E7B" w:rsidP="00E56044">
      <w:pPr>
        <w:shd w:val="clear" w:color="auto" w:fill="FFFFFF"/>
        <w:spacing w:line="330" w:lineRule="atLeast"/>
        <w:ind w:firstLine="720"/>
        <w:jc w:val="both"/>
        <w:rPr>
          <w:color w:val="000000"/>
        </w:rPr>
      </w:pPr>
      <w:r w:rsidRPr="007040B9">
        <w:rPr>
          <w:color w:val="000000"/>
        </w:rPr>
        <w:t>+ Bệnh thận (suy thận, hội chứng thận hư, viêm cầu thận).</w:t>
      </w:r>
    </w:p>
    <w:p w:rsidR="00533E7B" w:rsidRPr="007040B9" w:rsidRDefault="00533E7B" w:rsidP="00E56044">
      <w:pPr>
        <w:shd w:val="clear" w:color="auto" w:fill="FFFFFF"/>
        <w:spacing w:line="330" w:lineRule="atLeast"/>
        <w:ind w:firstLine="720"/>
        <w:jc w:val="both"/>
        <w:rPr>
          <w:color w:val="000000"/>
        </w:rPr>
      </w:pPr>
      <w:r w:rsidRPr="007040B9">
        <w:rPr>
          <w:color w:val="000000"/>
        </w:rPr>
        <w:t>+ Giảm tổng hợp (bệnh vô Albumin huyết, kém hấp thu, kém dinh dưỡng, viêm gan nặng, xơ gan).</w:t>
      </w:r>
    </w:p>
    <w:p w:rsidR="00533E7B" w:rsidRDefault="00533E7B" w:rsidP="00E56044">
      <w:pPr>
        <w:shd w:val="clear" w:color="auto" w:fill="FFFFFF"/>
        <w:spacing w:line="330" w:lineRule="atLeast"/>
        <w:ind w:firstLine="720"/>
        <w:jc w:val="both"/>
        <w:rPr>
          <w:color w:val="000000"/>
        </w:rPr>
      </w:pPr>
      <w:r w:rsidRPr="007040B9">
        <w:rPr>
          <w:color w:val="000000"/>
        </w:rPr>
        <w:t>+  Mất  albumin  (bỏng,  tổn  thương  rỉ  dịch,  bệnh đường  ruột  mất protein), ung thư, nhiễm trùng</w:t>
      </w:r>
      <w:r>
        <w:rPr>
          <w:color w:val="000000"/>
        </w:rPr>
        <w:t>.</w:t>
      </w:r>
    </w:p>
    <w:p w:rsidR="00533E7B" w:rsidRDefault="00533E7B" w:rsidP="00E56044">
      <w:pPr>
        <w:shd w:val="clear" w:color="auto" w:fill="FFFFFF"/>
        <w:spacing w:line="330" w:lineRule="atLeast"/>
        <w:ind w:firstLine="720"/>
        <w:jc w:val="both"/>
        <w:rPr>
          <w:color w:val="000000"/>
        </w:rPr>
      </w:pPr>
    </w:p>
    <w:p w:rsidR="00533E7B" w:rsidRDefault="00533E7B" w:rsidP="00E56044">
      <w:pPr>
        <w:shd w:val="clear" w:color="auto" w:fill="FFFFFF"/>
        <w:spacing w:line="330" w:lineRule="atLeast"/>
        <w:ind w:firstLine="720"/>
        <w:jc w:val="both"/>
        <w:rPr>
          <w:rStyle w:val="Strong"/>
          <w:color w:val="000000"/>
        </w:rPr>
      </w:pPr>
    </w:p>
    <w:p w:rsidR="00533E7B" w:rsidRDefault="00533E7B" w:rsidP="00E56044">
      <w:pPr>
        <w:shd w:val="clear" w:color="auto" w:fill="FFFFFF"/>
        <w:spacing w:line="330" w:lineRule="atLeast"/>
        <w:ind w:firstLine="720"/>
        <w:jc w:val="both"/>
        <w:rPr>
          <w:rStyle w:val="Strong"/>
          <w:color w:val="000000"/>
        </w:rPr>
      </w:pPr>
    </w:p>
    <w:p w:rsidR="00533E7B" w:rsidRDefault="00533E7B" w:rsidP="00E56044">
      <w:pPr>
        <w:shd w:val="clear" w:color="auto" w:fill="FFFFFF"/>
        <w:spacing w:line="330" w:lineRule="atLeast"/>
        <w:ind w:firstLine="720"/>
        <w:jc w:val="both"/>
        <w:rPr>
          <w:rStyle w:val="Strong"/>
          <w:color w:val="000000"/>
        </w:rPr>
      </w:pPr>
    </w:p>
    <w:p w:rsidR="00533E7B" w:rsidRDefault="00533E7B" w:rsidP="00E56044">
      <w:pPr>
        <w:shd w:val="clear" w:color="auto" w:fill="FFFFFF"/>
        <w:spacing w:line="330" w:lineRule="atLeast"/>
        <w:ind w:firstLine="720"/>
        <w:jc w:val="both"/>
        <w:rPr>
          <w:rStyle w:val="Strong"/>
          <w:color w:val="000000"/>
        </w:rPr>
      </w:pPr>
    </w:p>
    <w:p w:rsidR="00533E7B" w:rsidRDefault="00533E7B" w:rsidP="00E56044">
      <w:pPr>
        <w:shd w:val="clear" w:color="auto" w:fill="FFFFFF"/>
        <w:spacing w:line="330" w:lineRule="atLeast"/>
        <w:ind w:firstLine="720"/>
        <w:jc w:val="both"/>
        <w:rPr>
          <w:rStyle w:val="Strong"/>
          <w:color w:val="000000"/>
        </w:rPr>
      </w:pPr>
    </w:p>
    <w:p w:rsidR="00533E7B" w:rsidRDefault="00533E7B" w:rsidP="00E56044">
      <w:pPr>
        <w:shd w:val="clear" w:color="auto" w:fill="FFFFFF"/>
        <w:spacing w:line="330" w:lineRule="atLeast"/>
        <w:ind w:firstLine="720"/>
        <w:jc w:val="both"/>
        <w:rPr>
          <w:rStyle w:val="Strong"/>
          <w:color w:val="000000"/>
        </w:rPr>
      </w:pPr>
    </w:p>
    <w:p w:rsidR="00533E7B" w:rsidRDefault="00533E7B" w:rsidP="00E56044">
      <w:pPr>
        <w:shd w:val="clear" w:color="auto" w:fill="FFFFFF"/>
        <w:spacing w:line="330" w:lineRule="atLeast"/>
        <w:ind w:firstLine="720"/>
        <w:jc w:val="both"/>
        <w:rPr>
          <w:rStyle w:val="Strong"/>
          <w:color w:val="000000"/>
        </w:rPr>
      </w:pPr>
    </w:p>
    <w:p w:rsidR="00533E7B" w:rsidRDefault="00533E7B" w:rsidP="00E56044">
      <w:pPr>
        <w:shd w:val="clear" w:color="auto" w:fill="FFFFFF"/>
        <w:spacing w:line="330" w:lineRule="atLeast"/>
        <w:ind w:firstLine="720"/>
        <w:jc w:val="both"/>
        <w:rPr>
          <w:rStyle w:val="Strong"/>
          <w:color w:val="000000"/>
        </w:rPr>
      </w:pPr>
    </w:p>
    <w:p w:rsidR="00533E7B" w:rsidRDefault="00533E7B" w:rsidP="00E56044">
      <w:pPr>
        <w:shd w:val="clear" w:color="auto" w:fill="FFFFFF"/>
        <w:spacing w:line="330" w:lineRule="atLeast"/>
        <w:ind w:firstLine="720"/>
        <w:jc w:val="both"/>
        <w:rPr>
          <w:rStyle w:val="Strong"/>
          <w:color w:val="000000"/>
        </w:rPr>
      </w:pPr>
    </w:p>
    <w:p w:rsidR="00533E7B" w:rsidRDefault="00533E7B" w:rsidP="00E56044">
      <w:pPr>
        <w:shd w:val="clear" w:color="auto" w:fill="FFFFFF"/>
        <w:spacing w:line="330" w:lineRule="atLeast"/>
        <w:ind w:firstLine="720"/>
        <w:jc w:val="both"/>
        <w:rPr>
          <w:rStyle w:val="Strong"/>
          <w:color w:val="000000"/>
        </w:rPr>
      </w:pPr>
    </w:p>
    <w:p w:rsidR="00533E7B" w:rsidRDefault="00533E7B" w:rsidP="00E56044">
      <w:pPr>
        <w:shd w:val="clear" w:color="auto" w:fill="FFFFFF"/>
        <w:spacing w:line="330" w:lineRule="atLeast"/>
        <w:ind w:firstLine="720"/>
        <w:jc w:val="both"/>
        <w:rPr>
          <w:rStyle w:val="Strong"/>
          <w:color w:val="000000"/>
        </w:rPr>
      </w:pPr>
    </w:p>
    <w:p w:rsidR="00533E7B" w:rsidRDefault="00533E7B" w:rsidP="00E56044">
      <w:pPr>
        <w:shd w:val="clear" w:color="auto" w:fill="FFFFFF"/>
        <w:spacing w:line="330" w:lineRule="atLeast"/>
        <w:ind w:firstLine="720"/>
        <w:jc w:val="both"/>
        <w:rPr>
          <w:rStyle w:val="Strong"/>
          <w:color w:val="000000"/>
        </w:rPr>
      </w:pPr>
    </w:p>
    <w:p w:rsidR="00533E7B" w:rsidRDefault="00533E7B" w:rsidP="00E56044">
      <w:pPr>
        <w:shd w:val="clear" w:color="auto" w:fill="FFFFFF"/>
        <w:spacing w:line="330" w:lineRule="atLeast"/>
        <w:ind w:firstLine="720"/>
        <w:jc w:val="both"/>
        <w:rPr>
          <w:rStyle w:val="Strong"/>
          <w:color w:val="000000"/>
        </w:rPr>
      </w:pPr>
    </w:p>
    <w:p w:rsidR="00533E7B" w:rsidRDefault="00533E7B" w:rsidP="00E56044">
      <w:pPr>
        <w:shd w:val="clear" w:color="auto" w:fill="FFFFFF"/>
        <w:spacing w:line="330" w:lineRule="atLeast"/>
        <w:ind w:firstLine="720"/>
        <w:jc w:val="both"/>
        <w:rPr>
          <w:rStyle w:val="Strong"/>
          <w:color w:val="000000"/>
        </w:rPr>
      </w:pPr>
    </w:p>
    <w:p w:rsidR="00533E7B" w:rsidRDefault="00533E7B" w:rsidP="00E56044">
      <w:pPr>
        <w:shd w:val="clear" w:color="auto" w:fill="FFFFFF"/>
        <w:spacing w:line="330" w:lineRule="atLeast"/>
        <w:ind w:firstLine="720"/>
        <w:jc w:val="both"/>
        <w:rPr>
          <w:rStyle w:val="Strong"/>
          <w:color w:val="000000"/>
        </w:rPr>
      </w:pPr>
    </w:p>
    <w:p w:rsidR="00533E7B" w:rsidRDefault="00533E7B" w:rsidP="00E56044">
      <w:pPr>
        <w:shd w:val="clear" w:color="auto" w:fill="FFFFFF"/>
        <w:spacing w:line="330" w:lineRule="atLeast"/>
        <w:ind w:firstLine="720"/>
        <w:jc w:val="both"/>
        <w:rPr>
          <w:rStyle w:val="Strong"/>
          <w:color w:val="000000"/>
        </w:rPr>
      </w:pPr>
    </w:p>
    <w:p w:rsidR="00533E7B" w:rsidRDefault="00533E7B" w:rsidP="00E56044">
      <w:pPr>
        <w:shd w:val="clear" w:color="auto" w:fill="FFFFFF"/>
        <w:spacing w:line="330" w:lineRule="atLeast"/>
        <w:ind w:firstLine="720"/>
        <w:jc w:val="both"/>
        <w:rPr>
          <w:rStyle w:val="Strong"/>
          <w:color w:val="000000"/>
        </w:rPr>
      </w:pPr>
    </w:p>
    <w:p w:rsidR="00533E7B" w:rsidRDefault="00533E7B" w:rsidP="00E56044">
      <w:pPr>
        <w:shd w:val="clear" w:color="auto" w:fill="FFFFFF"/>
        <w:spacing w:line="330" w:lineRule="atLeast"/>
        <w:ind w:firstLine="720"/>
        <w:jc w:val="both"/>
        <w:rPr>
          <w:rStyle w:val="Strong"/>
          <w:color w:val="000000"/>
        </w:rPr>
      </w:pPr>
    </w:p>
    <w:p w:rsidR="00533E7B" w:rsidRDefault="00533E7B" w:rsidP="00E56044">
      <w:pPr>
        <w:shd w:val="clear" w:color="auto" w:fill="FFFFFF"/>
        <w:spacing w:line="330" w:lineRule="atLeast"/>
        <w:ind w:firstLine="720"/>
        <w:jc w:val="both"/>
        <w:rPr>
          <w:rStyle w:val="Strong"/>
          <w:color w:val="000000"/>
        </w:rPr>
      </w:pPr>
    </w:p>
    <w:p w:rsidR="00533E7B" w:rsidRDefault="00533E7B" w:rsidP="00E56044">
      <w:pPr>
        <w:shd w:val="clear" w:color="auto" w:fill="FFFFFF"/>
        <w:spacing w:line="330" w:lineRule="atLeast"/>
        <w:ind w:firstLine="720"/>
        <w:jc w:val="both"/>
        <w:rPr>
          <w:rStyle w:val="Strong"/>
          <w:color w:val="000000"/>
        </w:rPr>
      </w:pPr>
    </w:p>
    <w:p w:rsidR="00533E7B" w:rsidRDefault="00533E7B" w:rsidP="00E56044">
      <w:pPr>
        <w:shd w:val="clear" w:color="auto" w:fill="FFFFFF"/>
        <w:spacing w:line="330" w:lineRule="atLeast"/>
        <w:ind w:firstLine="720"/>
        <w:jc w:val="both"/>
        <w:rPr>
          <w:rStyle w:val="Strong"/>
          <w:color w:val="000000"/>
        </w:rPr>
      </w:pPr>
    </w:p>
    <w:p w:rsidR="00533E7B" w:rsidRDefault="00533E7B" w:rsidP="00E56044">
      <w:pPr>
        <w:shd w:val="clear" w:color="auto" w:fill="FFFFFF"/>
        <w:spacing w:line="330" w:lineRule="atLeast"/>
        <w:ind w:firstLine="720"/>
        <w:jc w:val="both"/>
        <w:rPr>
          <w:rStyle w:val="Strong"/>
          <w:color w:val="000000"/>
        </w:rPr>
      </w:pPr>
    </w:p>
    <w:p w:rsidR="00533E7B" w:rsidRDefault="00533E7B" w:rsidP="00E56044">
      <w:pPr>
        <w:shd w:val="clear" w:color="auto" w:fill="FFFFFF"/>
        <w:spacing w:line="330" w:lineRule="atLeast"/>
        <w:ind w:firstLine="720"/>
        <w:jc w:val="both"/>
        <w:rPr>
          <w:rStyle w:val="Strong"/>
          <w:color w:val="000000"/>
        </w:rPr>
      </w:pPr>
    </w:p>
    <w:p w:rsidR="00533E7B" w:rsidRDefault="00533E7B" w:rsidP="00E56044">
      <w:pPr>
        <w:shd w:val="clear" w:color="auto" w:fill="FFFFFF"/>
        <w:spacing w:line="330" w:lineRule="atLeast"/>
        <w:ind w:firstLine="720"/>
        <w:jc w:val="both"/>
        <w:rPr>
          <w:rStyle w:val="Strong"/>
          <w:color w:val="000000"/>
        </w:rPr>
      </w:pPr>
    </w:p>
    <w:p w:rsidR="00533E7B" w:rsidRDefault="00533E7B" w:rsidP="00E56044">
      <w:pPr>
        <w:shd w:val="clear" w:color="auto" w:fill="FFFFFF"/>
        <w:spacing w:line="330" w:lineRule="atLeast"/>
        <w:ind w:firstLine="720"/>
        <w:jc w:val="both"/>
        <w:rPr>
          <w:rStyle w:val="Strong"/>
          <w:color w:val="000000"/>
        </w:rPr>
      </w:pPr>
    </w:p>
    <w:p w:rsidR="00533E7B" w:rsidRDefault="00533E7B" w:rsidP="00E56044">
      <w:pPr>
        <w:shd w:val="clear" w:color="auto" w:fill="FFFFFF"/>
        <w:spacing w:line="330" w:lineRule="atLeast"/>
        <w:ind w:firstLine="720"/>
        <w:jc w:val="both"/>
        <w:rPr>
          <w:rStyle w:val="Strong"/>
          <w:color w:val="000000"/>
        </w:rPr>
      </w:pPr>
    </w:p>
    <w:p w:rsidR="00533E7B" w:rsidRDefault="00533E7B" w:rsidP="00E56044">
      <w:pPr>
        <w:shd w:val="clear" w:color="auto" w:fill="FFFFFF"/>
        <w:spacing w:line="330" w:lineRule="atLeast"/>
        <w:ind w:firstLine="720"/>
        <w:jc w:val="both"/>
        <w:rPr>
          <w:rStyle w:val="Strong"/>
          <w:color w:val="000000"/>
        </w:rPr>
      </w:pPr>
    </w:p>
    <w:p w:rsidR="00533E7B" w:rsidRDefault="00533E7B" w:rsidP="00E56044">
      <w:pPr>
        <w:shd w:val="clear" w:color="auto" w:fill="FFFFFF"/>
        <w:spacing w:line="330" w:lineRule="atLeast"/>
        <w:ind w:firstLine="720"/>
        <w:jc w:val="both"/>
        <w:rPr>
          <w:rStyle w:val="Strong"/>
          <w:color w:val="000000"/>
        </w:rPr>
      </w:pPr>
    </w:p>
    <w:p w:rsidR="00533E7B" w:rsidRDefault="00533E7B" w:rsidP="00E56044">
      <w:pPr>
        <w:shd w:val="clear" w:color="auto" w:fill="FFFFFF"/>
        <w:spacing w:line="330" w:lineRule="atLeast"/>
        <w:ind w:firstLine="720"/>
        <w:jc w:val="both"/>
        <w:rPr>
          <w:rStyle w:val="Strong"/>
          <w:color w:val="000000"/>
        </w:rPr>
      </w:pPr>
    </w:p>
    <w:p w:rsidR="00533E7B" w:rsidRDefault="00533E7B" w:rsidP="00E56044">
      <w:pPr>
        <w:shd w:val="clear" w:color="auto" w:fill="FFFFFF"/>
        <w:spacing w:line="330" w:lineRule="atLeast"/>
        <w:ind w:firstLine="720"/>
        <w:jc w:val="both"/>
        <w:rPr>
          <w:rStyle w:val="Strong"/>
          <w:color w:val="000000"/>
        </w:rPr>
      </w:pPr>
    </w:p>
    <w:p w:rsidR="00533E7B" w:rsidRDefault="00533E7B" w:rsidP="00E56044">
      <w:pPr>
        <w:shd w:val="clear" w:color="auto" w:fill="FFFFFF"/>
        <w:spacing w:line="330" w:lineRule="atLeast"/>
        <w:ind w:firstLine="720"/>
        <w:jc w:val="both"/>
        <w:rPr>
          <w:rStyle w:val="Strong"/>
          <w:color w:val="000000"/>
        </w:rPr>
      </w:pPr>
    </w:p>
    <w:p w:rsidR="00533E7B" w:rsidRDefault="00533E7B" w:rsidP="00E56044">
      <w:pPr>
        <w:shd w:val="clear" w:color="auto" w:fill="FFFFFF"/>
        <w:spacing w:line="330" w:lineRule="atLeast"/>
        <w:ind w:firstLine="720"/>
        <w:jc w:val="both"/>
        <w:rPr>
          <w:rStyle w:val="Strong"/>
          <w:color w:val="000000"/>
        </w:rPr>
      </w:pPr>
    </w:p>
    <w:p w:rsidR="00533E7B" w:rsidRDefault="00533E7B" w:rsidP="00E56044">
      <w:pPr>
        <w:shd w:val="clear" w:color="auto" w:fill="FFFFFF"/>
        <w:spacing w:line="330" w:lineRule="atLeast"/>
        <w:ind w:firstLine="720"/>
        <w:jc w:val="both"/>
        <w:rPr>
          <w:rStyle w:val="Strong"/>
          <w:color w:val="000000"/>
        </w:rPr>
      </w:pPr>
    </w:p>
    <w:p w:rsidR="00533E7B" w:rsidRDefault="00533E7B" w:rsidP="00E56044">
      <w:pPr>
        <w:shd w:val="clear" w:color="auto" w:fill="FFFFFF"/>
        <w:spacing w:line="330" w:lineRule="atLeast"/>
        <w:ind w:firstLine="720"/>
        <w:jc w:val="both"/>
        <w:rPr>
          <w:rStyle w:val="Strong"/>
          <w:color w:val="000000"/>
        </w:rPr>
      </w:pPr>
    </w:p>
    <w:p w:rsidR="00533E7B" w:rsidRDefault="00533E7B" w:rsidP="00E56044">
      <w:pPr>
        <w:shd w:val="clear" w:color="auto" w:fill="FFFFFF"/>
        <w:spacing w:line="330" w:lineRule="atLeast"/>
        <w:ind w:firstLine="720"/>
        <w:jc w:val="both"/>
        <w:rPr>
          <w:rStyle w:val="Strong"/>
          <w:color w:val="000000"/>
        </w:rPr>
      </w:pPr>
    </w:p>
    <w:p w:rsidR="00533E7B" w:rsidRDefault="00533E7B" w:rsidP="00E56044">
      <w:pPr>
        <w:shd w:val="clear" w:color="auto" w:fill="FFFFFF"/>
        <w:spacing w:line="330" w:lineRule="atLeast"/>
        <w:ind w:firstLine="720"/>
        <w:jc w:val="both"/>
        <w:rPr>
          <w:rStyle w:val="Strong"/>
          <w:color w:val="000000"/>
        </w:rPr>
      </w:pPr>
    </w:p>
    <w:p w:rsidR="00533E7B" w:rsidRDefault="00533E7B" w:rsidP="00E56044">
      <w:pPr>
        <w:shd w:val="clear" w:color="auto" w:fill="FFFFFF"/>
        <w:spacing w:line="330" w:lineRule="atLeast"/>
        <w:ind w:firstLine="720"/>
        <w:jc w:val="both"/>
        <w:rPr>
          <w:rStyle w:val="Strong"/>
          <w:color w:val="000000"/>
        </w:rPr>
      </w:pPr>
    </w:p>
    <w:p w:rsidR="00533E7B" w:rsidRDefault="00533E7B" w:rsidP="00E56044">
      <w:pPr>
        <w:shd w:val="clear" w:color="auto" w:fill="FFFFFF"/>
        <w:spacing w:line="330" w:lineRule="atLeast"/>
        <w:ind w:firstLine="720"/>
        <w:jc w:val="both"/>
        <w:rPr>
          <w:rStyle w:val="Strong"/>
          <w:color w:val="000000"/>
        </w:rPr>
      </w:pPr>
    </w:p>
    <w:p w:rsidR="00533E7B" w:rsidRDefault="00533E7B" w:rsidP="00E56044">
      <w:pPr>
        <w:shd w:val="clear" w:color="auto" w:fill="FFFFFF"/>
        <w:spacing w:line="330" w:lineRule="atLeast"/>
        <w:ind w:firstLine="720"/>
        <w:jc w:val="center"/>
        <w:rPr>
          <w:rStyle w:val="Strong"/>
          <w:color w:val="000000"/>
        </w:rPr>
      </w:pPr>
    </w:p>
    <w:p w:rsidR="00533E7B" w:rsidRDefault="00533E7B" w:rsidP="00E56044">
      <w:pPr>
        <w:shd w:val="clear" w:color="auto" w:fill="FFFFFF"/>
        <w:spacing w:line="330" w:lineRule="atLeast"/>
        <w:ind w:firstLine="720"/>
        <w:jc w:val="center"/>
        <w:rPr>
          <w:rStyle w:val="Strong"/>
          <w:color w:val="000000"/>
        </w:rPr>
      </w:pPr>
    </w:p>
    <w:p w:rsidR="00533E7B" w:rsidRPr="007040B9" w:rsidRDefault="00533E7B" w:rsidP="00E56044">
      <w:pPr>
        <w:shd w:val="clear" w:color="auto" w:fill="FFFFFF"/>
        <w:spacing w:line="330" w:lineRule="atLeast"/>
        <w:ind w:firstLine="720"/>
        <w:jc w:val="center"/>
        <w:rPr>
          <w:color w:val="000000"/>
        </w:rPr>
      </w:pPr>
      <w:r w:rsidRPr="007040B9">
        <w:rPr>
          <w:rStyle w:val="Strong"/>
          <w:color w:val="000000"/>
        </w:rPr>
        <w:t>QUY TRÌNH ĐỊNH LƯỢNG CHOLESTEROL TOÀN PHẦN</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Pr>
          <w:rStyle w:val="Strong"/>
          <w:color w:val="000000"/>
          <w:sz w:val="28"/>
          <w:szCs w:val="28"/>
        </w:rPr>
        <w:t>I. </w:t>
      </w:r>
      <w:r w:rsidRPr="007040B9">
        <w:rPr>
          <w:rStyle w:val="Strong"/>
          <w:color w:val="000000"/>
          <w:sz w:val="28"/>
          <w:szCs w:val="28"/>
        </w:rPr>
        <w:t>NGUYÊN LÝ</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Cholesterol toàn phần trong máu được định lượng theo phương pháp enzym so màu:</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4347F1">
        <w:rPr>
          <w:color w:val="000000"/>
          <w:sz w:val="28"/>
          <w:szCs w:val="28"/>
        </w:rPr>
        <w:pict>
          <v:shape id="_x0000_i1036" type="#_x0000_t75" alt="" style="width:51.75pt;height:6.75pt">
            <v:imagedata r:id="rId14" o:title=""/>
          </v:shape>
        </w:pict>
      </w:r>
      <w:r w:rsidRPr="007040B9">
        <w:rPr>
          <w:color w:val="000000"/>
          <w:sz w:val="28"/>
          <w:szCs w:val="28"/>
        </w:rPr>
        <w:t>Cholesterol  esters + H2O    CHE       Cholesterol + RCOOH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4347F1">
        <w:rPr>
          <w:color w:val="000000"/>
          <w:sz w:val="28"/>
          <w:szCs w:val="28"/>
        </w:rPr>
        <w:pict>
          <v:shape id="_x0000_i1037" type="#_x0000_t75" alt="" style="width:36.75pt;height:6.75pt">
            <v:imagedata r:id="rId5" o:title=""/>
          </v:shape>
        </w:pict>
      </w:r>
      <w:r w:rsidRPr="007040B9">
        <w:rPr>
          <w:color w:val="000000"/>
          <w:sz w:val="28"/>
          <w:szCs w:val="28"/>
        </w:rPr>
        <w:t>Cholesterol + O2      CHO   Cholesten- 3- one + H2O2</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4347F1">
        <w:rPr>
          <w:color w:val="000000"/>
          <w:sz w:val="28"/>
          <w:szCs w:val="28"/>
        </w:rPr>
        <w:pict>
          <v:shape id="_x0000_i1038" type="#_x0000_t75" alt="" style="width:36.75pt;height:6.75pt">
            <v:imagedata r:id="rId5" o:title=""/>
          </v:shape>
        </w:pict>
      </w:r>
      <w:r w:rsidRPr="007040B9">
        <w:rPr>
          <w:color w:val="000000"/>
          <w:sz w:val="28"/>
          <w:szCs w:val="28"/>
        </w:rPr>
        <w:t>2H2O2    +      4- aminoantipyrine + phenol   POD     Hợp chất màu đỏ + 4H2O</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Pr>
          <w:rStyle w:val="Strong"/>
          <w:color w:val="000000"/>
          <w:sz w:val="28"/>
          <w:szCs w:val="28"/>
        </w:rPr>
        <w:t>II. </w:t>
      </w:r>
      <w:r w:rsidRPr="007040B9">
        <w:rPr>
          <w:rStyle w:val="Strong"/>
          <w:color w:val="000000"/>
          <w:sz w:val="28"/>
          <w:szCs w:val="28"/>
        </w:rPr>
        <w:t>CHUẨN BỊ</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1. </w:t>
      </w:r>
      <w:r w:rsidRPr="007040B9">
        <w:rPr>
          <w:rStyle w:val="Strong"/>
          <w:color w:val="000000"/>
          <w:sz w:val="28"/>
          <w:szCs w:val="28"/>
        </w:rPr>
        <w:t>Cán bộ thực hiện: </w:t>
      </w:r>
      <w:r w:rsidRPr="007040B9">
        <w:rPr>
          <w:color w:val="000000"/>
          <w:sz w:val="28"/>
          <w:szCs w:val="28"/>
        </w:rPr>
        <w:t>BS hoặc cán bộ ĐH KTV được đào tạo chuyên ngành Hóa sinh.</w:t>
      </w:r>
    </w:p>
    <w:p w:rsidR="00533E7B" w:rsidRDefault="00533E7B" w:rsidP="00E56044">
      <w:pPr>
        <w:pStyle w:val="NormalWeb"/>
        <w:shd w:val="clear" w:color="auto" w:fill="FFFFFF"/>
        <w:spacing w:before="0" w:beforeAutospacing="0" w:after="0" w:afterAutospacing="0" w:line="330" w:lineRule="atLeast"/>
        <w:ind w:firstLine="720"/>
        <w:jc w:val="both"/>
        <w:rPr>
          <w:color w:val="000000"/>
        </w:rPr>
      </w:pPr>
      <w:r>
        <w:rPr>
          <w:rStyle w:val="Strong"/>
          <w:color w:val="000000"/>
          <w:sz w:val="28"/>
          <w:szCs w:val="28"/>
        </w:rPr>
        <w:t>2.</w:t>
      </w:r>
      <w:r w:rsidRPr="007040B9">
        <w:rPr>
          <w:rStyle w:val="Strong"/>
          <w:color w:val="000000"/>
          <w:sz w:val="28"/>
          <w:szCs w:val="28"/>
        </w:rPr>
        <w:t> Phương tiện, hóa chất</w:t>
      </w:r>
      <w:r w:rsidRPr="00D93711">
        <w:rPr>
          <w:color w:val="000000"/>
        </w:rPr>
        <w:t xml:space="preserve"> </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Máy móc: hệ thống máy sinh hóa</w:t>
      </w:r>
      <w:r w:rsidRPr="00D93711">
        <w:rPr>
          <w:color w:val="000000"/>
        </w:rPr>
        <w:t xml:space="preserve"> </w:t>
      </w:r>
      <w:r>
        <w:rPr>
          <w:color w:val="000000"/>
        </w:rPr>
        <w:t>Mindray BS 200E.</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Thuốc thử sẵn sàng sử dụng: R1: buffer, 4AAP, cholesterol esters, POD, cholesterol oxidase… Bảo quản ở 2- 8°C đến khi hết hạn sử dụng, 4 tuần khi để trên máy phân tích.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Hóa chất chuẩn, nước muối sinh lý, hệ thống dung dịch máy xét nghiệm</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Huyết thanh kiểm tra (control resum level 1 và 2).</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Vật tư tiêu hao: ống lấy máu, kim tiêm, bông cồn, găng tay…</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Pr>
          <w:rStyle w:val="Strong"/>
          <w:color w:val="000000"/>
          <w:sz w:val="28"/>
          <w:szCs w:val="28"/>
        </w:rPr>
        <w:t>3.</w:t>
      </w:r>
      <w:r w:rsidRPr="007040B9">
        <w:rPr>
          <w:rStyle w:val="Strong"/>
          <w:color w:val="000000"/>
          <w:sz w:val="28"/>
          <w:szCs w:val="28"/>
        </w:rPr>
        <w:t> Người bệnh: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Người bệnh được giải thích trước khi thực hiện XN, tốt nhất là nhịn ăn sáng và lấy máu vào buổi sáng.</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176283">
        <w:rPr>
          <w:b/>
          <w:color w:val="000000"/>
          <w:sz w:val="28"/>
          <w:szCs w:val="28"/>
        </w:rPr>
        <w:t>4.</w:t>
      </w:r>
      <w:r w:rsidRPr="007040B9">
        <w:rPr>
          <w:rStyle w:val="Strong"/>
          <w:color w:val="000000"/>
          <w:sz w:val="28"/>
          <w:szCs w:val="28"/>
        </w:rPr>
        <w:t> Phiếu xét nghiệm</w:t>
      </w:r>
      <w:r w:rsidRPr="007040B9">
        <w:rPr>
          <w:color w:val="000000"/>
          <w:sz w:val="28"/>
          <w:szCs w:val="28"/>
        </w:rPr>
        <w:t>: có đầy đủ thông tin về bệnh nhân bao gồm họ tên, tuổi, khoa pḥng, chẩn đoán, tình trạng mẫu, tên BS chỉ định, các loại thuốc đã sử dụng (nếu có), ngày giờ chỉ định, lấy mẫu, nhận  mẫu,…</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III.CÁC BƯỚC TIẾN HÀNH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Pr>
          <w:rStyle w:val="Strong"/>
          <w:color w:val="000000"/>
          <w:sz w:val="28"/>
          <w:szCs w:val="28"/>
        </w:rPr>
        <w:t>1. </w:t>
      </w:r>
      <w:r w:rsidRPr="007040B9">
        <w:rPr>
          <w:rStyle w:val="Strong"/>
          <w:color w:val="000000"/>
          <w:sz w:val="28"/>
          <w:szCs w:val="28"/>
        </w:rPr>
        <w:t>Lấy bệnh phẩm và xử lý mẫu:</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Bệnh phẩm phải được lấy đúng kỹ thuật vào ống tiêu chuẩn.</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Ly tâm 4000 vòng trong 5 phút trước khi tiến hành kỹ thuật. Có thể sử dụng huyết thanh hoặc huyết tương chống đông bằng EDTA, heparin. Bảo quản ở 2 – 8°C trong vòng 7 ngày, ở 20°C được 3 tháng. Rã đông 1 lần.</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Để bệnh phẩm, chuẩn, control ở nhiệt độ phòng (20- 25°C) và lắc đều trước khi tiến hành xét nghiệm.</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Pr>
          <w:rStyle w:val="Strong"/>
          <w:color w:val="000000"/>
          <w:sz w:val="28"/>
          <w:szCs w:val="28"/>
        </w:rPr>
        <w:t>2. </w:t>
      </w:r>
      <w:r w:rsidRPr="007040B9">
        <w:rPr>
          <w:rStyle w:val="Strong"/>
          <w:color w:val="000000"/>
          <w:sz w:val="28"/>
          <w:szCs w:val="28"/>
        </w:rPr>
        <w:t>Tiến hành kỹ thuật :</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Máy xét nghiệm, hóa chất đã được chuẩn trước khi thực hiện phân tích. Control nằm trong giới hạn cho phép tùy thuộc lô thuốc thử. Chạy control 2 mức: bình thường và bất thường. Đối chiếu với luật về nội kiểm chất lượng nếu đạt thì tiến hành phân tích mẫu .</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Đưa bệnh phẩm vào phân tích theo protocol của máy.</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Khi có kết quả thì phân tích và đối chiếu với phiếu xét nghiệm lưu, trả kết quả trên hệ thống mạng quản lý Bệnh viện và in phiếu kết quả xét nghiệm để trả kết quả cho bệnh nhân  đúng thời gian quy định.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Pr>
          <w:rStyle w:val="Strong"/>
          <w:color w:val="000000"/>
          <w:sz w:val="28"/>
          <w:szCs w:val="28"/>
        </w:rPr>
        <w:t>IV.</w:t>
      </w:r>
      <w:r w:rsidRPr="007040B9">
        <w:rPr>
          <w:rStyle w:val="Strong"/>
          <w:color w:val="000000"/>
          <w:sz w:val="28"/>
          <w:szCs w:val="28"/>
        </w:rPr>
        <w:t xml:space="preserve"> NHẬN ĐỊNH KẾT QUẢ</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1. Bình thường</w:t>
      </w:r>
      <w:r w:rsidRPr="007040B9">
        <w:rPr>
          <w:color w:val="000000"/>
          <w:sz w:val="28"/>
          <w:szCs w:val="28"/>
        </w:rPr>
        <w:t>: Cholesterol trong máu: 3.9- 5.2 mmol/L</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2. Cholesterol máu tăng trong:</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Vàng da tắc mật</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Rối loạn chuyển hóa lipid</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Tiểu đường , tăng huyết áp</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Viêm thận, hội chứng thận hư</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Nhược giáp</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3. Cholesterol máu giảm trong:</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Cường giáp</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Hội chứng Cushing</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Nhiễm trùng cấp</w:t>
      </w: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Thiếu máu</w:t>
      </w:r>
      <w:r>
        <w:rPr>
          <w:color w:val="000000"/>
          <w:sz w:val="28"/>
          <w:szCs w:val="28"/>
        </w:rPr>
        <w:t xml:space="preserve"> </w:t>
      </w: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b/>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b/>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b/>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b/>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b/>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b/>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b/>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b/>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b/>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b/>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b/>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b/>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b/>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b/>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b/>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b/>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b/>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b/>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b/>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b/>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b/>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b/>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b/>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b/>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b/>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b/>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b/>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b/>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b/>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b/>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b/>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b/>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b/>
          <w:color w:val="000000"/>
          <w:sz w:val="28"/>
          <w:szCs w:val="28"/>
        </w:rPr>
      </w:pPr>
    </w:p>
    <w:p w:rsidR="00533E7B" w:rsidRPr="00D93711" w:rsidRDefault="00533E7B" w:rsidP="00E56044">
      <w:pPr>
        <w:pStyle w:val="NormalWeb"/>
        <w:shd w:val="clear" w:color="auto" w:fill="FFFFFF"/>
        <w:spacing w:before="0" w:beforeAutospacing="0" w:after="0" w:afterAutospacing="0" w:line="330" w:lineRule="atLeast"/>
        <w:ind w:firstLine="720"/>
        <w:jc w:val="center"/>
        <w:rPr>
          <w:color w:val="000000"/>
          <w:sz w:val="28"/>
          <w:szCs w:val="28"/>
        </w:rPr>
      </w:pPr>
      <w:r w:rsidRPr="00423D53">
        <w:rPr>
          <w:b/>
          <w:color w:val="000000"/>
          <w:sz w:val="28"/>
          <w:szCs w:val="28"/>
        </w:rPr>
        <w:t>PHẦN III. CÔNG THỨC MÁU</w:t>
      </w:r>
    </w:p>
    <w:p w:rsidR="00533E7B" w:rsidRPr="00423D53" w:rsidRDefault="00533E7B" w:rsidP="00E56044">
      <w:pPr>
        <w:pStyle w:val="NormalWeb"/>
        <w:shd w:val="clear" w:color="auto" w:fill="FFFFFF"/>
        <w:spacing w:before="0" w:beforeAutospacing="0" w:after="0" w:afterAutospacing="0" w:line="330" w:lineRule="atLeast"/>
        <w:ind w:firstLine="720"/>
        <w:jc w:val="center"/>
        <w:rPr>
          <w:b/>
          <w:color w:val="000000"/>
          <w:sz w:val="28"/>
          <w:szCs w:val="28"/>
        </w:rPr>
      </w:pPr>
    </w:p>
    <w:p w:rsidR="00533E7B" w:rsidRDefault="00533E7B" w:rsidP="00E56044">
      <w:pPr>
        <w:shd w:val="clear" w:color="auto" w:fill="FFFFFF"/>
        <w:spacing w:line="330" w:lineRule="atLeast"/>
        <w:ind w:firstLine="720"/>
        <w:rPr>
          <w:b/>
          <w:bCs/>
          <w:color w:val="444444"/>
        </w:rPr>
      </w:pPr>
      <w:r w:rsidRPr="007040B9">
        <w:rPr>
          <w:b/>
          <w:bCs/>
          <w:color w:val="444444"/>
        </w:rPr>
        <w:t>QUY TRÌNH XÉT NGHIỆM XÁC ĐỊNH NHÓM MÁU HỆ ABO, Rh</w:t>
      </w:r>
    </w:p>
    <w:p w:rsidR="00533E7B" w:rsidRPr="007040B9" w:rsidRDefault="00533E7B" w:rsidP="00E56044">
      <w:pPr>
        <w:shd w:val="clear" w:color="auto" w:fill="FFFFFF"/>
        <w:spacing w:line="330" w:lineRule="atLeast"/>
        <w:ind w:firstLine="720"/>
        <w:rPr>
          <w:b/>
          <w:bCs/>
          <w:color w:val="444444"/>
        </w:rPr>
      </w:pPr>
    </w:p>
    <w:p w:rsidR="00533E7B" w:rsidRPr="007040B9" w:rsidRDefault="00533E7B" w:rsidP="00E56044">
      <w:pPr>
        <w:shd w:val="clear" w:color="auto" w:fill="FFFFFF"/>
        <w:spacing w:line="330" w:lineRule="atLeast"/>
        <w:ind w:firstLine="720"/>
        <w:jc w:val="both"/>
        <w:rPr>
          <w:color w:val="000000"/>
        </w:rPr>
      </w:pPr>
      <w:r w:rsidRPr="007040B9">
        <w:rPr>
          <w:b/>
          <w:bCs/>
          <w:color w:val="000000"/>
        </w:rPr>
        <w:t>1. NGUYÊN LÝ</w:t>
      </w:r>
    </w:p>
    <w:p w:rsidR="00533E7B" w:rsidRPr="007040B9" w:rsidRDefault="00533E7B" w:rsidP="00E56044">
      <w:pPr>
        <w:shd w:val="clear" w:color="auto" w:fill="FFFFFF"/>
        <w:spacing w:line="330" w:lineRule="atLeast"/>
        <w:ind w:firstLine="720"/>
        <w:jc w:val="both"/>
        <w:rPr>
          <w:color w:val="000000"/>
        </w:rPr>
      </w:pPr>
      <w:r w:rsidRPr="007040B9">
        <w:rPr>
          <w:color w:val="000000"/>
        </w:rPr>
        <w:t>- Dùng kháng thể đã biết để phát hiện kháng nguyên tương ứng trên màng hồng cầu.</w:t>
      </w:r>
    </w:p>
    <w:p w:rsidR="00533E7B" w:rsidRPr="007040B9" w:rsidRDefault="00533E7B" w:rsidP="00E56044">
      <w:pPr>
        <w:shd w:val="clear" w:color="auto" w:fill="FFFFFF"/>
        <w:spacing w:line="330" w:lineRule="atLeast"/>
        <w:ind w:firstLine="720"/>
        <w:jc w:val="both"/>
        <w:rPr>
          <w:color w:val="000000"/>
        </w:rPr>
      </w:pPr>
      <w:r w:rsidRPr="007040B9">
        <w:rPr>
          <w:color w:val="000000"/>
        </w:rPr>
        <w:t>- Dùng hồng cầu mẫu đã biết trước kháng nguyên để xác định kháng thể tương ứng trong huyết thanh.</w:t>
      </w:r>
    </w:p>
    <w:p w:rsidR="00533E7B" w:rsidRPr="007040B9" w:rsidRDefault="00533E7B" w:rsidP="00E56044">
      <w:pPr>
        <w:shd w:val="clear" w:color="auto" w:fill="FFFFFF"/>
        <w:spacing w:line="330" w:lineRule="atLeast"/>
        <w:ind w:firstLine="720"/>
        <w:jc w:val="both"/>
        <w:rPr>
          <w:color w:val="000000"/>
        </w:rPr>
      </w:pPr>
      <w:r w:rsidRPr="007040B9">
        <w:rPr>
          <w:b/>
          <w:bCs/>
          <w:color w:val="000000"/>
        </w:rPr>
        <w:t>II. CHỈ ĐỊNH</w:t>
      </w:r>
    </w:p>
    <w:p w:rsidR="00533E7B" w:rsidRPr="007040B9" w:rsidRDefault="00533E7B" w:rsidP="00E56044">
      <w:pPr>
        <w:shd w:val="clear" w:color="auto" w:fill="FFFFFF"/>
        <w:spacing w:line="330" w:lineRule="atLeast"/>
        <w:ind w:firstLine="720"/>
        <w:jc w:val="both"/>
        <w:rPr>
          <w:color w:val="000000"/>
        </w:rPr>
      </w:pPr>
      <w:r w:rsidRPr="007040B9">
        <w:rPr>
          <w:color w:val="000000"/>
        </w:rPr>
        <w:t>Xét nghiệm nhóm máu ABO và Rh của bệnh nhân và người hiến máu tình nguyện</w:t>
      </w:r>
    </w:p>
    <w:p w:rsidR="00533E7B" w:rsidRPr="007040B9" w:rsidRDefault="00533E7B" w:rsidP="00E56044">
      <w:pPr>
        <w:shd w:val="clear" w:color="auto" w:fill="FFFFFF"/>
        <w:spacing w:line="330" w:lineRule="atLeast"/>
        <w:ind w:firstLine="720"/>
        <w:jc w:val="both"/>
        <w:rPr>
          <w:color w:val="000000"/>
        </w:rPr>
      </w:pPr>
      <w:r w:rsidRPr="007040B9">
        <w:rPr>
          <w:b/>
          <w:bCs/>
          <w:color w:val="000000"/>
        </w:rPr>
        <w:t>III. CHỐNG CHỈ ĐỊNH</w:t>
      </w:r>
    </w:p>
    <w:p w:rsidR="00533E7B" w:rsidRPr="007040B9" w:rsidRDefault="00533E7B" w:rsidP="00E56044">
      <w:pPr>
        <w:shd w:val="clear" w:color="auto" w:fill="FFFFFF"/>
        <w:spacing w:line="330" w:lineRule="atLeast"/>
        <w:ind w:firstLine="720"/>
        <w:jc w:val="both"/>
        <w:rPr>
          <w:color w:val="000000"/>
        </w:rPr>
      </w:pPr>
      <w:r w:rsidRPr="007040B9">
        <w:rPr>
          <w:color w:val="000000"/>
        </w:rPr>
        <w:t>Không có chống chỉ định</w:t>
      </w:r>
    </w:p>
    <w:p w:rsidR="00533E7B" w:rsidRPr="007040B9" w:rsidRDefault="00533E7B" w:rsidP="00E56044">
      <w:pPr>
        <w:shd w:val="clear" w:color="auto" w:fill="FFFFFF"/>
        <w:spacing w:line="330" w:lineRule="atLeast"/>
        <w:ind w:firstLine="720"/>
        <w:jc w:val="both"/>
        <w:rPr>
          <w:color w:val="000000"/>
        </w:rPr>
      </w:pPr>
      <w:r w:rsidRPr="007040B9">
        <w:rPr>
          <w:b/>
          <w:bCs/>
          <w:color w:val="000000"/>
        </w:rPr>
        <w:t>IV. CHUẨN BỊ</w:t>
      </w:r>
    </w:p>
    <w:p w:rsidR="00533E7B" w:rsidRPr="007040B9" w:rsidRDefault="00533E7B" w:rsidP="00E56044">
      <w:pPr>
        <w:shd w:val="clear" w:color="auto" w:fill="FFFFFF"/>
        <w:spacing w:line="330" w:lineRule="atLeast"/>
        <w:ind w:firstLine="720"/>
        <w:jc w:val="both"/>
        <w:rPr>
          <w:color w:val="000000"/>
        </w:rPr>
      </w:pPr>
      <w:r w:rsidRPr="007040B9">
        <w:rPr>
          <w:b/>
          <w:bCs/>
          <w:color w:val="000000"/>
        </w:rPr>
        <w:t>1. Người thực hiện</w:t>
      </w:r>
    </w:p>
    <w:p w:rsidR="00533E7B" w:rsidRPr="007040B9" w:rsidRDefault="00533E7B" w:rsidP="00E56044">
      <w:pPr>
        <w:shd w:val="clear" w:color="auto" w:fill="FFFFFF"/>
        <w:spacing w:line="330" w:lineRule="atLeast"/>
        <w:ind w:firstLine="720"/>
        <w:jc w:val="both"/>
        <w:rPr>
          <w:color w:val="000000"/>
        </w:rPr>
      </w:pPr>
      <w:r w:rsidRPr="007040B9">
        <w:rPr>
          <w:color w:val="000000"/>
        </w:rPr>
        <w:t>Nhân viên khoa Huyết học – Truyền máu</w:t>
      </w:r>
    </w:p>
    <w:p w:rsidR="00533E7B" w:rsidRPr="007040B9" w:rsidRDefault="00533E7B" w:rsidP="00E56044">
      <w:pPr>
        <w:shd w:val="clear" w:color="auto" w:fill="FFFFFF"/>
        <w:spacing w:line="330" w:lineRule="atLeast"/>
        <w:ind w:firstLine="720"/>
        <w:jc w:val="both"/>
        <w:rPr>
          <w:color w:val="000000"/>
        </w:rPr>
      </w:pPr>
      <w:r w:rsidRPr="007040B9">
        <w:rPr>
          <w:b/>
          <w:bCs/>
          <w:color w:val="000000"/>
        </w:rPr>
        <w:t>2. Chuẩn bị bệnh phẩm: </w:t>
      </w:r>
      <w:r w:rsidRPr="007040B9">
        <w:rPr>
          <w:color w:val="000000"/>
        </w:rPr>
        <w:t>Kiểm tra máu bệnh nhân: Gồm 2 ống:</w:t>
      </w:r>
    </w:p>
    <w:p w:rsidR="00533E7B" w:rsidRPr="007040B9" w:rsidRDefault="00533E7B" w:rsidP="00E56044">
      <w:pPr>
        <w:shd w:val="clear" w:color="auto" w:fill="FFFFFF"/>
        <w:spacing w:line="330" w:lineRule="atLeast"/>
        <w:ind w:firstLine="720"/>
        <w:jc w:val="both"/>
        <w:rPr>
          <w:color w:val="000000"/>
        </w:rPr>
      </w:pPr>
      <w:r w:rsidRPr="007040B9">
        <w:rPr>
          <w:color w:val="000000"/>
        </w:rPr>
        <w:t>1ml máu toàn phần có chống đông bằng EDTA.</w:t>
      </w:r>
    </w:p>
    <w:p w:rsidR="00533E7B" w:rsidRPr="007040B9" w:rsidRDefault="00533E7B" w:rsidP="00E56044">
      <w:pPr>
        <w:shd w:val="clear" w:color="auto" w:fill="FFFFFF"/>
        <w:spacing w:line="330" w:lineRule="atLeast"/>
        <w:ind w:firstLine="720"/>
        <w:jc w:val="both"/>
        <w:rPr>
          <w:color w:val="000000"/>
        </w:rPr>
      </w:pPr>
      <w:r w:rsidRPr="007040B9">
        <w:rPr>
          <w:color w:val="000000"/>
        </w:rPr>
        <w:t>2ml máu toàn phần không có chống đông</w:t>
      </w:r>
    </w:p>
    <w:p w:rsidR="00533E7B" w:rsidRPr="007040B9" w:rsidRDefault="00533E7B" w:rsidP="00E56044">
      <w:pPr>
        <w:shd w:val="clear" w:color="auto" w:fill="FFFFFF"/>
        <w:spacing w:line="330" w:lineRule="atLeast"/>
        <w:ind w:firstLine="720"/>
        <w:jc w:val="both"/>
        <w:rPr>
          <w:color w:val="000000"/>
        </w:rPr>
      </w:pPr>
      <w:r w:rsidRPr="007040B9">
        <w:rPr>
          <w:b/>
          <w:bCs/>
          <w:color w:val="000000"/>
        </w:rPr>
        <w:t>3. Phương tiện, hóa chất</w:t>
      </w:r>
    </w:p>
    <w:p w:rsidR="00533E7B" w:rsidRPr="007040B9" w:rsidRDefault="00533E7B" w:rsidP="00E56044">
      <w:pPr>
        <w:shd w:val="clear" w:color="auto" w:fill="FFFFFF"/>
        <w:spacing w:line="330" w:lineRule="atLeast"/>
        <w:ind w:firstLine="720"/>
        <w:jc w:val="both"/>
        <w:rPr>
          <w:color w:val="000000"/>
        </w:rPr>
      </w:pPr>
      <w:r w:rsidRPr="007040B9">
        <w:rPr>
          <w:color w:val="000000"/>
        </w:rPr>
        <w:t>- Máy ly tâm.</w:t>
      </w:r>
    </w:p>
    <w:p w:rsidR="00533E7B" w:rsidRPr="007040B9" w:rsidRDefault="00533E7B" w:rsidP="00E56044">
      <w:pPr>
        <w:shd w:val="clear" w:color="auto" w:fill="FFFFFF"/>
        <w:spacing w:line="330" w:lineRule="atLeast"/>
        <w:ind w:firstLine="720"/>
        <w:jc w:val="both"/>
        <w:rPr>
          <w:color w:val="000000"/>
        </w:rPr>
      </w:pPr>
      <w:r w:rsidRPr="007040B9">
        <w:rPr>
          <w:color w:val="000000"/>
        </w:rPr>
        <w:t>- Kính hiển vi, lam kính.</w:t>
      </w:r>
    </w:p>
    <w:p w:rsidR="00533E7B" w:rsidRPr="007040B9" w:rsidRDefault="00533E7B" w:rsidP="00E56044">
      <w:pPr>
        <w:shd w:val="clear" w:color="auto" w:fill="FFFFFF"/>
        <w:spacing w:line="330" w:lineRule="atLeast"/>
        <w:ind w:firstLine="720"/>
        <w:jc w:val="both"/>
        <w:rPr>
          <w:color w:val="000000"/>
        </w:rPr>
      </w:pPr>
      <w:r w:rsidRPr="007040B9">
        <w:rPr>
          <w:color w:val="000000"/>
        </w:rPr>
        <w:t>- Pipet.</w:t>
      </w:r>
    </w:p>
    <w:p w:rsidR="00533E7B" w:rsidRPr="007040B9" w:rsidRDefault="00533E7B" w:rsidP="00E56044">
      <w:pPr>
        <w:shd w:val="clear" w:color="auto" w:fill="FFFFFF"/>
        <w:spacing w:line="330" w:lineRule="atLeast"/>
        <w:ind w:firstLine="720"/>
        <w:jc w:val="both"/>
        <w:rPr>
          <w:color w:val="000000"/>
        </w:rPr>
      </w:pPr>
      <w:r w:rsidRPr="007040B9">
        <w:rPr>
          <w:color w:val="000000"/>
        </w:rPr>
        <w:t>- Tủ lạnh đựng sinh phẩm.</w:t>
      </w:r>
    </w:p>
    <w:p w:rsidR="00533E7B" w:rsidRPr="007040B9" w:rsidRDefault="00533E7B" w:rsidP="00E56044">
      <w:pPr>
        <w:shd w:val="clear" w:color="auto" w:fill="FFFFFF"/>
        <w:spacing w:line="330" w:lineRule="atLeast"/>
        <w:ind w:firstLine="720"/>
        <w:jc w:val="both"/>
        <w:rPr>
          <w:color w:val="000000"/>
        </w:rPr>
      </w:pPr>
      <w:r w:rsidRPr="007040B9">
        <w:rPr>
          <w:color w:val="000000"/>
        </w:rPr>
        <w:t>-  Banberi.</w:t>
      </w:r>
    </w:p>
    <w:p w:rsidR="00533E7B" w:rsidRPr="007040B9" w:rsidRDefault="00533E7B" w:rsidP="00E56044">
      <w:pPr>
        <w:shd w:val="clear" w:color="auto" w:fill="FFFFFF"/>
        <w:spacing w:line="330" w:lineRule="atLeast"/>
        <w:ind w:firstLine="720"/>
        <w:jc w:val="both"/>
        <w:rPr>
          <w:color w:val="000000"/>
        </w:rPr>
      </w:pPr>
      <w:r w:rsidRPr="007040B9">
        <w:rPr>
          <w:color w:val="000000"/>
        </w:rPr>
        <w:t>- Ống nghiệm: có chống đông, không có chống đông.</w:t>
      </w:r>
    </w:p>
    <w:p w:rsidR="00533E7B" w:rsidRPr="007040B9" w:rsidRDefault="00533E7B" w:rsidP="00E56044">
      <w:pPr>
        <w:shd w:val="clear" w:color="auto" w:fill="FFFFFF"/>
        <w:spacing w:line="330" w:lineRule="atLeast"/>
        <w:ind w:firstLine="720"/>
        <w:jc w:val="both"/>
        <w:rPr>
          <w:color w:val="000000"/>
        </w:rPr>
      </w:pPr>
      <w:r w:rsidRPr="007040B9">
        <w:rPr>
          <w:color w:val="000000"/>
        </w:rPr>
        <w:t>- Giá đựng ống nghiệm.</w:t>
      </w:r>
    </w:p>
    <w:p w:rsidR="00533E7B" w:rsidRPr="007040B9" w:rsidRDefault="00533E7B" w:rsidP="00E56044">
      <w:pPr>
        <w:shd w:val="clear" w:color="auto" w:fill="FFFFFF"/>
        <w:spacing w:line="330" w:lineRule="atLeast"/>
        <w:ind w:firstLine="720"/>
        <w:jc w:val="both"/>
        <w:rPr>
          <w:color w:val="000000"/>
        </w:rPr>
      </w:pPr>
      <w:r w:rsidRPr="007040B9">
        <w:rPr>
          <w:color w:val="000000"/>
        </w:rPr>
        <w:t>- Que thủy tinh.</w:t>
      </w:r>
    </w:p>
    <w:p w:rsidR="00533E7B" w:rsidRPr="007040B9" w:rsidRDefault="00533E7B" w:rsidP="00E56044">
      <w:pPr>
        <w:shd w:val="clear" w:color="auto" w:fill="FFFFFF"/>
        <w:spacing w:line="330" w:lineRule="atLeast"/>
        <w:ind w:firstLine="720"/>
        <w:jc w:val="both"/>
        <w:rPr>
          <w:color w:val="000000"/>
        </w:rPr>
      </w:pPr>
      <w:r w:rsidRPr="007040B9">
        <w:rPr>
          <w:b/>
          <w:bCs/>
          <w:color w:val="000000"/>
        </w:rPr>
        <w:t>4. Thuốc thử:</w:t>
      </w:r>
    </w:p>
    <w:p w:rsidR="00533E7B" w:rsidRPr="007040B9" w:rsidRDefault="00533E7B" w:rsidP="00E56044">
      <w:pPr>
        <w:shd w:val="clear" w:color="auto" w:fill="FFFFFF"/>
        <w:spacing w:line="330" w:lineRule="atLeast"/>
        <w:ind w:firstLine="720"/>
        <w:jc w:val="both"/>
        <w:rPr>
          <w:color w:val="000000"/>
        </w:rPr>
      </w:pPr>
      <w:r w:rsidRPr="007040B9">
        <w:rPr>
          <w:color w:val="000000"/>
        </w:rPr>
        <w:t>- Huyết thanh mẫu: Anti A, Anti B, Anti AB, Anti D.</w:t>
      </w:r>
    </w:p>
    <w:p w:rsidR="00533E7B" w:rsidRPr="007040B9" w:rsidRDefault="00533E7B" w:rsidP="00E56044">
      <w:pPr>
        <w:shd w:val="clear" w:color="auto" w:fill="FFFFFF"/>
        <w:spacing w:line="330" w:lineRule="atLeast"/>
        <w:ind w:firstLine="720"/>
        <w:jc w:val="both"/>
        <w:rPr>
          <w:color w:val="000000"/>
        </w:rPr>
      </w:pPr>
      <w:r w:rsidRPr="007040B9">
        <w:rPr>
          <w:color w:val="000000"/>
        </w:rPr>
        <w:t>- Hồng cầu mẫu A 5%.</w:t>
      </w:r>
    </w:p>
    <w:p w:rsidR="00533E7B" w:rsidRPr="007040B9" w:rsidRDefault="00533E7B" w:rsidP="00E56044">
      <w:pPr>
        <w:shd w:val="clear" w:color="auto" w:fill="FFFFFF"/>
        <w:spacing w:line="330" w:lineRule="atLeast"/>
        <w:ind w:firstLine="720"/>
        <w:jc w:val="both"/>
        <w:rPr>
          <w:color w:val="000000"/>
        </w:rPr>
      </w:pPr>
      <w:r w:rsidRPr="007040B9">
        <w:rPr>
          <w:color w:val="000000"/>
        </w:rPr>
        <w:t>- Hồng cầu mẫu B 5%</w:t>
      </w:r>
    </w:p>
    <w:p w:rsidR="00533E7B" w:rsidRPr="007040B9" w:rsidRDefault="00533E7B" w:rsidP="00E56044">
      <w:pPr>
        <w:shd w:val="clear" w:color="auto" w:fill="FFFFFF"/>
        <w:spacing w:line="330" w:lineRule="atLeast"/>
        <w:ind w:firstLine="720"/>
        <w:jc w:val="both"/>
        <w:rPr>
          <w:color w:val="000000"/>
        </w:rPr>
      </w:pPr>
      <w:r w:rsidRPr="007040B9">
        <w:rPr>
          <w:color w:val="000000"/>
        </w:rPr>
        <w:t>- Nước muối 0,9%</w:t>
      </w:r>
    </w:p>
    <w:p w:rsidR="00533E7B" w:rsidRPr="007040B9" w:rsidRDefault="00533E7B" w:rsidP="00E56044">
      <w:pPr>
        <w:shd w:val="clear" w:color="auto" w:fill="FFFFFF"/>
        <w:spacing w:line="330" w:lineRule="atLeast"/>
        <w:ind w:firstLine="720"/>
        <w:jc w:val="both"/>
        <w:rPr>
          <w:color w:val="000000"/>
        </w:rPr>
      </w:pPr>
      <w:r w:rsidRPr="007040B9">
        <w:rPr>
          <w:color w:val="000000"/>
        </w:rPr>
        <w:t>- AHG (Anti Human Globulin)</w:t>
      </w:r>
    </w:p>
    <w:p w:rsidR="00533E7B" w:rsidRPr="007040B9" w:rsidRDefault="00533E7B" w:rsidP="00E56044">
      <w:pPr>
        <w:shd w:val="clear" w:color="auto" w:fill="FFFFFF"/>
        <w:spacing w:line="330" w:lineRule="atLeast"/>
        <w:ind w:firstLine="720"/>
        <w:jc w:val="both"/>
        <w:rPr>
          <w:color w:val="000000"/>
        </w:rPr>
      </w:pPr>
      <w:r w:rsidRPr="007040B9">
        <w:rPr>
          <w:b/>
          <w:bCs/>
          <w:color w:val="000000"/>
        </w:rPr>
        <w:t>5. Phiếu xét nghiệm</w:t>
      </w:r>
    </w:p>
    <w:p w:rsidR="00533E7B" w:rsidRPr="007040B9" w:rsidRDefault="00533E7B" w:rsidP="00E56044">
      <w:pPr>
        <w:shd w:val="clear" w:color="auto" w:fill="FFFFFF"/>
        <w:spacing w:line="330" w:lineRule="atLeast"/>
        <w:ind w:firstLine="720"/>
        <w:jc w:val="both"/>
        <w:rPr>
          <w:color w:val="000000"/>
        </w:rPr>
      </w:pPr>
      <w:r w:rsidRPr="007040B9">
        <w:rPr>
          <w:color w:val="000000"/>
        </w:rPr>
        <w:t>Giấy chỉ định xét nghiệm ghi đầy đủ thông tin về người bệnh: họ tên, tuổi, gường bệnh, khoa phòng, chẩn đoán.</w:t>
      </w:r>
    </w:p>
    <w:p w:rsidR="00533E7B" w:rsidRPr="007040B9" w:rsidRDefault="00533E7B" w:rsidP="00E56044">
      <w:pPr>
        <w:shd w:val="clear" w:color="auto" w:fill="FFFFFF"/>
        <w:spacing w:line="330" w:lineRule="atLeast"/>
        <w:ind w:firstLine="720"/>
        <w:jc w:val="both"/>
        <w:rPr>
          <w:color w:val="000000"/>
        </w:rPr>
      </w:pPr>
      <w:r w:rsidRPr="007040B9">
        <w:rPr>
          <w:b/>
          <w:bCs/>
          <w:color w:val="000000"/>
        </w:rPr>
        <w:t>V. CÁC BƯỚC TIẾN HÀNH</w:t>
      </w:r>
    </w:p>
    <w:p w:rsidR="00533E7B" w:rsidRPr="007040B9" w:rsidRDefault="00533E7B" w:rsidP="00E56044">
      <w:pPr>
        <w:shd w:val="clear" w:color="auto" w:fill="FFFFFF"/>
        <w:spacing w:line="330" w:lineRule="atLeast"/>
        <w:ind w:firstLine="720"/>
        <w:jc w:val="both"/>
        <w:rPr>
          <w:color w:val="000000"/>
        </w:rPr>
      </w:pPr>
      <w:r w:rsidRPr="007040B9">
        <w:rPr>
          <w:color w:val="000000"/>
        </w:rPr>
        <w:t>- Ly tâm ống máu không có chống đông 3000 vòng/3 phút. Tách lấy huyết thanh.</w:t>
      </w:r>
    </w:p>
    <w:p w:rsidR="00533E7B" w:rsidRPr="007040B9" w:rsidRDefault="00533E7B" w:rsidP="00E56044">
      <w:pPr>
        <w:shd w:val="clear" w:color="auto" w:fill="FFFFFF"/>
        <w:spacing w:line="330" w:lineRule="atLeast"/>
        <w:ind w:firstLine="720"/>
        <w:jc w:val="both"/>
        <w:rPr>
          <w:color w:val="000000"/>
        </w:rPr>
      </w:pPr>
      <w:r w:rsidRPr="007040B9">
        <w:rPr>
          <w:color w:val="000000"/>
        </w:rPr>
        <w:t>- Rửa hồng cầu bệnh nhân 3 lần bằng NaCl 0,9% sau đó pha thành huyền dịch 5%</w:t>
      </w:r>
    </w:p>
    <w:p w:rsidR="00533E7B" w:rsidRPr="007040B9" w:rsidRDefault="00533E7B" w:rsidP="00E56044">
      <w:pPr>
        <w:shd w:val="clear" w:color="auto" w:fill="FFFFFF"/>
        <w:spacing w:line="330" w:lineRule="atLeast"/>
        <w:ind w:firstLine="720"/>
        <w:jc w:val="both"/>
        <w:rPr>
          <w:color w:val="000000"/>
        </w:rPr>
      </w:pPr>
      <w:r w:rsidRPr="007040B9">
        <w:rPr>
          <w:color w:val="000000"/>
        </w:rPr>
        <w:t>- Lấy các hóa chất Anti A, Anti B, Anti AB, Anti D ra từ tủ lạnh để nhiệt độ phòng trong 15-20 phút.</w:t>
      </w:r>
    </w:p>
    <w:p w:rsidR="00533E7B" w:rsidRPr="007040B9" w:rsidRDefault="00533E7B" w:rsidP="00E56044">
      <w:pPr>
        <w:shd w:val="clear" w:color="auto" w:fill="FFFFFF"/>
        <w:spacing w:line="330" w:lineRule="atLeast"/>
        <w:ind w:firstLine="720"/>
        <w:jc w:val="both"/>
        <w:rPr>
          <w:color w:val="000000"/>
        </w:rPr>
      </w:pPr>
      <w:r w:rsidRPr="007040B9">
        <w:rPr>
          <w:b/>
          <w:bCs/>
          <w:color w:val="000000"/>
        </w:rPr>
        <w:t>1. Xác định nhóm máu hệ ABO:</w:t>
      </w:r>
    </w:p>
    <w:p w:rsidR="00533E7B" w:rsidRPr="007040B9" w:rsidRDefault="00533E7B" w:rsidP="00E56044">
      <w:pPr>
        <w:shd w:val="clear" w:color="auto" w:fill="FFFFFF"/>
        <w:spacing w:line="330" w:lineRule="atLeast"/>
        <w:ind w:firstLine="720"/>
        <w:jc w:val="both"/>
        <w:rPr>
          <w:color w:val="000000"/>
        </w:rPr>
      </w:pPr>
      <w:r w:rsidRPr="007040B9">
        <w:rPr>
          <w:color w:val="000000"/>
        </w:rPr>
        <w:t>Ghi tên bệnh nhân và thuốc thử tương ứng lên ống nghiệm</w:t>
      </w:r>
    </w:p>
    <w:p w:rsidR="00533E7B" w:rsidRPr="007040B9" w:rsidRDefault="00533E7B" w:rsidP="00E56044">
      <w:pPr>
        <w:shd w:val="clear" w:color="auto" w:fill="FFFFFF"/>
        <w:spacing w:line="330" w:lineRule="atLeast"/>
        <w:ind w:firstLine="720"/>
        <w:jc w:val="both"/>
        <w:rPr>
          <w:color w:val="000000"/>
        </w:rPr>
      </w:pPr>
      <w:r w:rsidRPr="007040B9">
        <w:rPr>
          <w:color w:val="000000"/>
        </w:rPr>
        <w:t>- Phương pháp trực tiếp (phương pháp huyết thanh mẫu)</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2910"/>
        <w:gridCol w:w="1845"/>
        <w:gridCol w:w="1845"/>
        <w:gridCol w:w="1770"/>
      </w:tblGrid>
      <w:tr w:rsidR="00533E7B" w:rsidRPr="007040B9">
        <w:trPr>
          <w:tblCellSpacing w:w="0" w:type="dxa"/>
          <w:jc w:val="center"/>
        </w:trPr>
        <w:tc>
          <w:tcPr>
            <w:tcW w:w="2910" w:type="dxa"/>
            <w:tcBorders>
              <w:top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jc w:val="center"/>
              <w:rPr>
                <w:color w:val="000000"/>
              </w:rPr>
            </w:pPr>
            <w:r w:rsidRPr="007040B9">
              <w:rPr>
                <w:b/>
                <w:bCs/>
                <w:color w:val="000000"/>
              </w:rPr>
              <w:t>Sinh phẩm</w:t>
            </w:r>
          </w:p>
        </w:tc>
        <w:tc>
          <w:tcPr>
            <w:tcW w:w="1845" w:type="dxa"/>
            <w:tcBorders>
              <w:top w:val="outset" w:sz="6" w:space="0" w:color="auto"/>
              <w:left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jc w:val="center"/>
              <w:rPr>
                <w:color w:val="000000"/>
              </w:rPr>
            </w:pPr>
            <w:r w:rsidRPr="007040B9">
              <w:rPr>
                <w:b/>
                <w:bCs/>
                <w:color w:val="000000"/>
              </w:rPr>
              <w:t>Ống 1</w:t>
            </w:r>
          </w:p>
        </w:tc>
        <w:tc>
          <w:tcPr>
            <w:tcW w:w="1845" w:type="dxa"/>
            <w:tcBorders>
              <w:top w:val="outset" w:sz="6" w:space="0" w:color="auto"/>
              <w:left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jc w:val="center"/>
              <w:rPr>
                <w:color w:val="000000"/>
              </w:rPr>
            </w:pPr>
            <w:r w:rsidRPr="007040B9">
              <w:rPr>
                <w:b/>
                <w:bCs/>
                <w:color w:val="000000"/>
              </w:rPr>
              <w:t>Ống 2</w:t>
            </w:r>
          </w:p>
        </w:tc>
        <w:tc>
          <w:tcPr>
            <w:tcW w:w="1770" w:type="dxa"/>
            <w:tcBorders>
              <w:top w:val="outset" w:sz="6" w:space="0" w:color="auto"/>
              <w:left w:val="outset" w:sz="6" w:space="0" w:color="auto"/>
              <w:bottom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jc w:val="center"/>
              <w:rPr>
                <w:color w:val="000000"/>
              </w:rPr>
            </w:pPr>
            <w:r w:rsidRPr="007040B9">
              <w:rPr>
                <w:b/>
                <w:bCs/>
                <w:color w:val="000000"/>
              </w:rPr>
              <w:t>Ống 3</w:t>
            </w:r>
          </w:p>
        </w:tc>
      </w:tr>
      <w:tr w:rsidR="00533E7B" w:rsidRPr="007040B9">
        <w:trPr>
          <w:tblCellSpacing w:w="0" w:type="dxa"/>
          <w:jc w:val="center"/>
        </w:trPr>
        <w:tc>
          <w:tcPr>
            <w:tcW w:w="2910" w:type="dxa"/>
            <w:tcBorders>
              <w:top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rPr>
                <w:color w:val="000000"/>
              </w:rPr>
            </w:pPr>
            <w:r w:rsidRPr="007040B9">
              <w:rPr>
                <w:color w:val="000000"/>
              </w:rPr>
              <w:t>Anti A</w:t>
            </w:r>
          </w:p>
        </w:tc>
        <w:tc>
          <w:tcPr>
            <w:tcW w:w="1845" w:type="dxa"/>
            <w:tcBorders>
              <w:top w:val="outset" w:sz="6" w:space="0" w:color="auto"/>
              <w:left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rPr>
                <w:color w:val="000000"/>
              </w:rPr>
            </w:pPr>
            <w:r w:rsidRPr="007040B9">
              <w:rPr>
                <w:color w:val="000000"/>
              </w:rPr>
              <w:t>1 giọt</w:t>
            </w:r>
          </w:p>
        </w:tc>
        <w:tc>
          <w:tcPr>
            <w:tcW w:w="1845" w:type="dxa"/>
            <w:tcBorders>
              <w:top w:val="outset" w:sz="6" w:space="0" w:color="auto"/>
              <w:left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rPr>
                <w:color w:val="000000"/>
              </w:rPr>
            </w:pPr>
            <w:r w:rsidRPr="007040B9">
              <w:rPr>
                <w:color w:val="000000"/>
              </w:rPr>
              <w:t> </w:t>
            </w:r>
          </w:p>
        </w:tc>
        <w:tc>
          <w:tcPr>
            <w:tcW w:w="1770" w:type="dxa"/>
            <w:tcBorders>
              <w:top w:val="outset" w:sz="6" w:space="0" w:color="auto"/>
              <w:left w:val="outset" w:sz="6" w:space="0" w:color="auto"/>
              <w:bottom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rPr>
                <w:color w:val="000000"/>
              </w:rPr>
            </w:pPr>
            <w:r w:rsidRPr="007040B9">
              <w:rPr>
                <w:color w:val="000000"/>
              </w:rPr>
              <w:t> </w:t>
            </w:r>
          </w:p>
        </w:tc>
      </w:tr>
      <w:tr w:rsidR="00533E7B" w:rsidRPr="007040B9">
        <w:trPr>
          <w:tblCellSpacing w:w="0" w:type="dxa"/>
          <w:jc w:val="center"/>
        </w:trPr>
        <w:tc>
          <w:tcPr>
            <w:tcW w:w="2910" w:type="dxa"/>
            <w:tcBorders>
              <w:top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rPr>
                <w:color w:val="000000"/>
              </w:rPr>
            </w:pPr>
            <w:r w:rsidRPr="007040B9">
              <w:rPr>
                <w:color w:val="000000"/>
              </w:rPr>
              <w:t>Anti B</w:t>
            </w:r>
          </w:p>
        </w:tc>
        <w:tc>
          <w:tcPr>
            <w:tcW w:w="1845" w:type="dxa"/>
            <w:tcBorders>
              <w:top w:val="outset" w:sz="6" w:space="0" w:color="auto"/>
              <w:left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rPr>
                <w:color w:val="000000"/>
              </w:rPr>
            </w:pPr>
            <w:r w:rsidRPr="007040B9">
              <w:rPr>
                <w:color w:val="000000"/>
              </w:rPr>
              <w:t> </w:t>
            </w:r>
          </w:p>
        </w:tc>
        <w:tc>
          <w:tcPr>
            <w:tcW w:w="1845" w:type="dxa"/>
            <w:tcBorders>
              <w:top w:val="outset" w:sz="6" w:space="0" w:color="auto"/>
              <w:left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rPr>
                <w:color w:val="000000"/>
              </w:rPr>
            </w:pPr>
            <w:r w:rsidRPr="007040B9">
              <w:rPr>
                <w:color w:val="000000"/>
              </w:rPr>
              <w:t>1 giọt</w:t>
            </w:r>
          </w:p>
        </w:tc>
        <w:tc>
          <w:tcPr>
            <w:tcW w:w="1770" w:type="dxa"/>
            <w:tcBorders>
              <w:top w:val="outset" w:sz="6" w:space="0" w:color="auto"/>
              <w:left w:val="outset" w:sz="6" w:space="0" w:color="auto"/>
              <w:bottom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rPr>
                <w:color w:val="000000"/>
              </w:rPr>
            </w:pPr>
            <w:r w:rsidRPr="007040B9">
              <w:rPr>
                <w:color w:val="000000"/>
              </w:rPr>
              <w:t> </w:t>
            </w:r>
          </w:p>
        </w:tc>
      </w:tr>
      <w:tr w:rsidR="00533E7B" w:rsidRPr="007040B9">
        <w:trPr>
          <w:tblCellSpacing w:w="0" w:type="dxa"/>
          <w:jc w:val="center"/>
        </w:trPr>
        <w:tc>
          <w:tcPr>
            <w:tcW w:w="2910" w:type="dxa"/>
            <w:tcBorders>
              <w:top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rPr>
                <w:color w:val="000000"/>
              </w:rPr>
            </w:pPr>
            <w:r w:rsidRPr="007040B9">
              <w:rPr>
                <w:color w:val="000000"/>
              </w:rPr>
              <w:t>Anti AB</w:t>
            </w:r>
          </w:p>
        </w:tc>
        <w:tc>
          <w:tcPr>
            <w:tcW w:w="1845" w:type="dxa"/>
            <w:tcBorders>
              <w:top w:val="outset" w:sz="6" w:space="0" w:color="auto"/>
              <w:left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rPr>
                <w:color w:val="000000"/>
              </w:rPr>
            </w:pPr>
            <w:r w:rsidRPr="007040B9">
              <w:rPr>
                <w:color w:val="000000"/>
              </w:rPr>
              <w:t> </w:t>
            </w:r>
          </w:p>
        </w:tc>
        <w:tc>
          <w:tcPr>
            <w:tcW w:w="1845" w:type="dxa"/>
            <w:tcBorders>
              <w:top w:val="outset" w:sz="6" w:space="0" w:color="auto"/>
              <w:left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rPr>
                <w:color w:val="000000"/>
              </w:rPr>
            </w:pPr>
            <w:r w:rsidRPr="007040B9">
              <w:rPr>
                <w:color w:val="000000"/>
              </w:rPr>
              <w:t> </w:t>
            </w:r>
          </w:p>
        </w:tc>
        <w:tc>
          <w:tcPr>
            <w:tcW w:w="1770" w:type="dxa"/>
            <w:tcBorders>
              <w:top w:val="outset" w:sz="6" w:space="0" w:color="auto"/>
              <w:left w:val="outset" w:sz="6" w:space="0" w:color="auto"/>
              <w:bottom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rPr>
                <w:color w:val="000000"/>
              </w:rPr>
            </w:pPr>
            <w:r w:rsidRPr="007040B9">
              <w:rPr>
                <w:color w:val="000000"/>
              </w:rPr>
              <w:t>1 giọt</w:t>
            </w:r>
          </w:p>
        </w:tc>
      </w:tr>
      <w:tr w:rsidR="00533E7B" w:rsidRPr="007040B9">
        <w:trPr>
          <w:tblCellSpacing w:w="0" w:type="dxa"/>
          <w:jc w:val="center"/>
        </w:trPr>
        <w:tc>
          <w:tcPr>
            <w:tcW w:w="2910" w:type="dxa"/>
            <w:tcBorders>
              <w:top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rPr>
                <w:color w:val="000000"/>
              </w:rPr>
            </w:pPr>
            <w:r w:rsidRPr="007040B9">
              <w:rPr>
                <w:color w:val="000000"/>
              </w:rPr>
              <w:t>Huyền dịch HC 5%</w:t>
            </w:r>
          </w:p>
        </w:tc>
        <w:tc>
          <w:tcPr>
            <w:tcW w:w="1845" w:type="dxa"/>
            <w:tcBorders>
              <w:top w:val="outset" w:sz="6" w:space="0" w:color="auto"/>
              <w:left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rPr>
                <w:color w:val="000000"/>
              </w:rPr>
            </w:pPr>
            <w:r w:rsidRPr="007040B9">
              <w:rPr>
                <w:color w:val="000000"/>
              </w:rPr>
              <w:t>1 giọt</w:t>
            </w:r>
          </w:p>
        </w:tc>
        <w:tc>
          <w:tcPr>
            <w:tcW w:w="1845" w:type="dxa"/>
            <w:tcBorders>
              <w:top w:val="outset" w:sz="6" w:space="0" w:color="auto"/>
              <w:left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rPr>
                <w:color w:val="000000"/>
              </w:rPr>
            </w:pPr>
            <w:r w:rsidRPr="007040B9">
              <w:rPr>
                <w:color w:val="000000"/>
              </w:rPr>
              <w:t>1 giọt</w:t>
            </w:r>
          </w:p>
        </w:tc>
        <w:tc>
          <w:tcPr>
            <w:tcW w:w="1770" w:type="dxa"/>
            <w:tcBorders>
              <w:top w:val="outset" w:sz="6" w:space="0" w:color="auto"/>
              <w:left w:val="outset" w:sz="6" w:space="0" w:color="auto"/>
              <w:bottom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rPr>
                <w:color w:val="000000"/>
              </w:rPr>
            </w:pPr>
            <w:r w:rsidRPr="007040B9">
              <w:rPr>
                <w:color w:val="000000"/>
              </w:rPr>
              <w:t>1 giọt</w:t>
            </w:r>
          </w:p>
        </w:tc>
      </w:tr>
    </w:tbl>
    <w:p w:rsidR="00533E7B" w:rsidRPr="007040B9" w:rsidRDefault="00533E7B" w:rsidP="00E56044">
      <w:pPr>
        <w:shd w:val="clear" w:color="auto" w:fill="FFFFFF"/>
        <w:spacing w:line="330" w:lineRule="atLeast"/>
        <w:ind w:firstLine="720"/>
        <w:jc w:val="both"/>
        <w:rPr>
          <w:color w:val="000000"/>
        </w:rPr>
      </w:pPr>
      <w:r w:rsidRPr="007040B9">
        <w:rPr>
          <w:color w:val="676767"/>
        </w:rPr>
        <w:t> </w:t>
      </w:r>
      <w:r w:rsidRPr="007040B9">
        <w:rPr>
          <w:color w:val="000000"/>
        </w:rPr>
        <w:t>Ly tâm 1000 vòng/phút trong 1 phút, lấy ra, nghiêng lắc nhẹ ống nghiệm, đọc kết quả.</w:t>
      </w:r>
    </w:p>
    <w:p w:rsidR="00533E7B" w:rsidRPr="007040B9" w:rsidRDefault="00533E7B" w:rsidP="00E56044">
      <w:pPr>
        <w:shd w:val="clear" w:color="auto" w:fill="FFFFFF"/>
        <w:spacing w:line="330" w:lineRule="atLeast"/>
        <w:ind w:firstLine="720"/>
        <w:jc w:val="both"/>
        <w:rPr>
          <w:color w:val="000000"/>
        </w:rPr>
      </w:pPr>
      <w:r w:rsidRPr="007040B9">
        <w:rPr>
          <w:color w:val="000000"/>
        </w:rPr>
        <w:t>- Phương pháp gián tiếp (phương pháp hồng cầu mẫu)</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2985"/>
        <w:gridCol w:w="1830"/>
        <w:gridCol w:w="1845"/>
        <w:gridCol w:w="1770"/>
      </w:tblGrid>
      <w:tr w:rsidR="00533E7B" w:rsidRPr="007040B9">
        <w:trPr>
          <w:tblCellSpacing w:w="0" w:type="dxa"/>
          <w:jc w:val="center"/>
        </w:trPr>
        <w:tc>
          <w:tcPr>
            <w:tcW w:w="2985" w:type="dxa"/>
            <w:tcBorders>
              <w:top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jc w:val="center"/>
              <w:rPr>
                <w:color w:val="000000"/>
              </w:rPr>
            </w:pPr>
            <w:r w:rsidRPr="007040B9">
              <w:rPr>
                <w:b/>
                <w:bCs/>
                <w:color w:val="000000"/>
              </w:rPr>
              <w:t>Sinh phẩm</w:t>
            </w:r>
          </w:p>
        </w:tc>
        <w:tc>
          <w:tcPr>
            <w:tcW w:w="1830" w:type="dxa"/>
            <w:tcBorders>
              <w:top w:val="outset" w:sz="6" w:space="0" w:color="auto"/>
              <w:left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jc w:val="center"/>
              <w:rPr>
                <w:color w:val="000000"/>
              </w:rPr>
            </w:pPr>
            <w:r w:rsidRPr="007040B9">
              <w:rPr>
                <w:b/>
                <w:bCs/>
                <w:color w:val="000000"/>
              </w:rPr>
              <w:t>Ống 1</w:t>
            </w:r>
          </w:p>
        </w:tc>
        <w:tc>
          <w:tcPr>
            <w:tcW w:w="1845" w:type="dxa"/>
            <w:tcBorders>
              <w:top w:val="outset" w:sz="6" w:space="0" w:color="auto"/>
              <w:left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jc w:val="center"/>
              <w:rPr>
                <w:color w:val="000000"/>
              </w:rPr>
            </w:pPr>
            <w:r w:rsidRPr="007040B9">
              <w:rPr>
                <w:b/>
                <w:bCs/>
                <w:color w:val="000000"/>
              </w:rPr>
              <w:t>Ống 2</w:t>
            </w:r>
          </w:p>
        </w:tc>
        <w:tc>
          <w:tcPr>
            <w:tcW w:w="1770" w:type="dxa"/>
            <w:tcBorders>
              <w:top w:val="outset" w:sz="6" w:space="0" w:color="auto"/>
              <w:left w:val="outset" w:sz="6" w:space="0" w:color="auto"/>
              <w:bottom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jc w:val="center"/>
              <w:rPr>
                <w:color w:val="000000"/>
              </w:rPr>
            </w:pPr>
            <w:r w:rsidRPr="007040B9">
              <w:rPr>
                <w:b/>
                <w:bCs/>
                <w:color w:val="000000"/>
              </w:rPr>
              <w:t>Ống 3</w:t>
            </w:r>
          </w:p>
        </w:tc>
      </w:tr>
      <w:tr w:rsidR="00533E7B" w:rsidRPr="007040B9">
        <w:trPr>
          <w:tblCellSpacing w:w="0" w:type="dxa"/>
          <w:jc w:val="center"/>
        </w:trPr>
        <w:tc>
          <w:tcPr>
            <w:tcW w:w="2985" w:type="dxa"/>
            <w:tcBorders>
              <w:top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rPr>
                <w:color w:val="000000"/>
              </w:rPr>
            </w:pPr>
            <w:r w:rsidRPr="007040B9">
              <w:rPr>
                <w:color w:val="000000"/>
              </w:rPr>
              <w:t>HCM A</w:t>
            </w:r>
          </w:p>
        </w:tc>
        <w:tc>
          <w:tcPr>
            <w:tcW w:w="1830" w:type="dxa"/>
            <w:tcBorders>
              <w:top w:val="outset" w:sz="6" w:space="0" w:color="auto"/>
              <w:left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rPr>
                <w:color w:val="000000"/>
              </w:rPr>
            </w:pPr>
            <w:r w:rsidRPr="007040B9">
              <w:rPr>
                <w:color w:val="000000"/>
              </w:rPr>
              <w:t>1 giọt</w:t>
            </w:r>
          </w:p>
        </w:tc>
        <w:tc>
          <w:tcPr>
            <w:tcW w:w="1845" w:type="dxa"/>
            <w:tcBorders>
              <w:top w:val="outset" w:sz="6" w:space="0" w:color="auto"/>
              <w:left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rPr>
                <w:color w:val="000000"/>
              </w:rPr>
            </w:pPr>
            <w:r w:rsidRPr="007040B9">
              <w:rPr>
                <w:color w:val="000000"/>
              </w:rPr>
              <w:t> </w:t>
            </w:r>
          </w:p>
        </w:tc>
        <w:tc>
          <w:tcPr>
            <w:tcW w:w="1770" w:type="dxa"/>
            <w:tcBorders>
              <w:top w:val="outset" w:sz="6" w:space="0" w:color="auto"/>
              <w:left w:val="outset" w:sz="6" w:space="0" w:color="auto"/>
              <w:bottom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rPr>
                <w:color w:val="000000"/>
              </w:rPr>
            </w:pPr>
            <w:r w:rsidRPr="007040B9">
              <w:rPr>
                <w:color w:val="000000"/>
              </w:rPr>
              <w:t> </w:t>
            </w:r>
          </w:p>
        </w:tc>
      </w:tr>
      <w:tr w:rsidR="00533E7B" w:rsidRPr="007040B9">
        <w:trPr>
          <w:tblCellSpacing w:w="0" w:type="dxa"/>
          <w:jc w:val="center"/>
        </w:trPr>
        <w:tc>
          <w:tcPr>
            <w:tcW w:w="2985" w:type="dxa"/>
            <w:tcBorders>
              <w:top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rPr>
                <w:color w:val="000000"/>
              </w:rPr>
            </w:pPr>
            <w:r w:rsidRPr="007040B9">
              <w:rPr>
                <w:color w:val="000000"/>
              </w:rPr>
              <w:t>HCM B</w:t>
            </w:r>
          </w:p>
        </w:tc>
        <w:tc>
          <w:tcPr>
            <w:tcW w:w="1830" w:type="dxa"/>
            <w:tcBorders>
              <w:top w:val="outset" w:sz="6" w:space="0" w:color="auto"/>
              <w:left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rPr>
                <w:color w:val="000000"/>
              </w:rPr>
            </w:pPr>
            <w:r w:rsidRPr="007040B9">
              <w:rPr>
                <w:color w:val="000000"/>
              </w:rPr>
              <w:t> </w:t>
            </w:r>
          </w:p>
        </w:tc>
        <w:tc>
          <w:tcPr>
            <w:tcW w:w="1845" w:type="dxa"/>
            <w:tcBorders>
              <w:top w:val="outset" w:sz="6" w:space="0" w:color="auto"/>
              <w:left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rPr>
                <w:color w:val="000000"/>
              </w:rPr>
            </w:pPr>
            <w:r w:rsidRPr="007040B9">
              <w:rPr>
                <w:color w:val="000000"/>
              </w:rPr>
              <w:t>1 giọt</w:t>
            </w:r>
          </w:p>
        </w:tc>
        <w:tc>
          <w:tcPr>
            <w:tcW w:w="1770" w:type="dxa"/>
            <w:tcBorders>
              <w:top w:val="outset" w:sz="6" w:space="0" w:color="auto"/>
              <w:left w:val="outset" w:sz="6" w:space="0" w:color="auto"/>
              <w:bottom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rPr>
                <w:color w:val="000000"/>
              </w:rPr>
            </w:pPr>
            <w:r w:rsidRPr="007040B9">
              <w:rPr>
                <w:color w:val="000000"/>
              </w:rPr>
              <w:t> </w:t>
            </w:r>
          </w:p>
        </w:tc>
      </w:tr>
      <w:tr w:rsidR="00533E7B" w:rsidRPr="007040B9">
        <w:trPr>
          <w:tblCellSpacing w:w="0" w:type="dxa"/>
          <w:jc w:val="center"/>
        </w:trPr>
        <w:tc>
          <w:tcPr>
            <w:tcW w:w="2985" w:type="dxa"/>
            <w:tcBorders>
              <w:top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rPr>
                <w:color w:val="000000"/>
              </w:rPr>
            </w:pPr>
            <w:r w:rsidRPr="007040B9">
              <w:rPr>
                <w:color w:val="000000"/>
              </w:rPr>
              <w:t>Huyết thanh bệnh nhân</w:t>
            </w:r>
          </w:p>
        </w:tc>
        <w:tc>
          <w:tcPr>
            <w:tcW w:w="1830" w:type="dxa"/>
            <w:tcBorders>
              <w:top w:val="outset" w:sz="6" w:space="0" w:color="auto"/>
              <w:left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rPr>
                <w:color w:val="000000"/>
              </w:rPr>
            </w:pPr>
            <w:r w:rsidRPr="007040B9">
              <w:rPr>
                <w:color w:val="000000"/>
              </w:rPr>
              <w:t>1 giọt</w:t>
            </w:r>
          </w:p>
        </w:tc>
        <w:tc>
          <w:tcPr>
            <w:tcW w:w="1845" w:type="dxa"/>
            <w:tcBorders>
              <w:top w:val="outset" w:sz="6" w:space="0" w:color="auto"/>
              <w:left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rPr>
                <w:color w:val="000000"/>
              </w:rPr>
            </w:pPr>
            <w:r w:rsidRPr="007040B9">
              <w:rPr>
                <w:color w:val="000000"/>
              </w:rPr>
              <w:t>1 giọt</w:t>
            </w:r>
          </w:p>
        </w:tc>
        <w:tc>
          <w:tcPr>
            <w:tcW w:w="1770" w:type="dxa"/>
            <w:tcBorders>
              <w:top w:val="outset" w:sz="6" w:space="0" w:color="auto"/>
              <w:left w:val="outset" w:sz="6" w:space="0" w:color="auto"/>
              <w:bottom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rPr>
                <w:color w:val="000000"/>
              </w:rPr>
            </w:pPr>
            <w:r w:rsidRPr="007040B9">
              <w:rPr>
                <w:color w:val="000000"/>
              </w:rPr>
              <w:t>1 giọt</w:t>
            </w:r>
          </w:p>
        </w:tc>
      </w:tr>
    </w:tbl>
    <w:p w:rsidR="00533E7B" w:rsidRPr="007040B9" w:rsidRDefault="00533E7B" w:rsidP="00E56044">
      <w:pPr>
        <w:shd w:val="clear" w:color="auto" w:fill="FFFFFF"/>
        <w:spacing w:line="330" w:lineRule="atLeast"/>
        <w:ind w:firstLine="720"/>
        <w:jc w:val="both"/>
        <w:rPr>
          <w:color w:val="676767"/>
        </w:rPr>
      </w:pPr>
      <w:r w:rsidRPr="007040B9">
        <w:rPr>
          <w:color w:val="676767"/>
        </w:rPr>
        <w:t> </w:t>
      </w:r>
    </w:p>
    <w:p w:rsidR="00533E7B" w:rsidRPr="007040B9" w:rsidRDefault="00533E7B" w:rsidP="00E56044">
      <w:pPr>
        <w:shd w:val="clear" w:color="auto" w:fill="FFFFFF"/>
        <w:spacing w:line="330" w:lineRule="atLeast"/>
        <w:ind w:firstLine="720"/>
        <w:jc w:val="both"/>
        <w:rPr>
          <w:color w:val="000000"/>
        </w:rPr>
      </w:pPr>
      <w:r w:rsidRPr="007040B9">
        <w:rPr>
          <w:color w:val="000000"/>
        </w:rPr>
        <w:t>Ly tâm 1000 vòng/phút trong 1 phút, lấy ra, nghiêng lắc nhẹ ống nghiệm, đọc kết quả.</w:t>
      </w:r>
    </w:p>
    <w:p w:rsidR="00533E7B" w:rsidRPr="007040B9" w:rsidRDefault="00533E7B" w:rsidP="00E56044">
      <w:pPr>
        <w:shd w:val="clear" w:color="auto" w:fill="FFFFFF"/>
        <w:spacing w:line="330" w:lineRule="atLeast"/>
        <w:ind w:firstLine="720"/>
        <w:jc w:val="both"/>
        <w:rPr>
          <w:color w:val="000000"/>
        </w:rPr>
      </w:pPr>
      <w:r w:rsidRPr="007040B9">
        <w:rPr>
          <w:b/>
          <w:bCs/>
          <w:color w:val="000000"/>
        </w:rPr>
        <w:t>2. Xác định nhóm máu hệ Rh:</w:t>
      </w:r>
    </w:p>
    <w:p w:rsidR="00533E7B" w:rsidRPr="007040B9" w:rsidRDefault="00533E7B" w:rsidP="00E56044">
      <w:pPr>
        <w:shd w:val="clear" w:color="auto" w:fill="FFFFFF"/>
        <w:spacing w:line="330" w:lineRule="atLeast"/>
        <w:ind w:firstLine="720"/>
        <w:jc w:val="both"/>
        <w:rPr>
          <w:color w:val="000000"/>
        </w:rPr>
      </w:pPr>
      <w:r w:rsidRPr="007040B9">
        <w:rPr>
          <w:color w:val="000000"/>
        </w:rPr>
        <w:t>- Ống nghiệm viết nhãn và đặt vào 1 hàng trên giá ống nghiệm</w:t>
      </w:r>
    </w:p>
    <w:p w:rsidR="00533E7B" w:rsidRPr="007040B9" w:rsidRDefault="00533E7B" w:rsidP="00E56044">
      <w:pPr>
        <w:shd w:val="clear" w:color="auto" w:fill="FFFFFF"/>
        <w:spacing w:line="330" w:lineRule="atLeast"/>
        <w:ind w:firstLine="720"/>
        <w:jc w:val="both"/>
        <w:rPr>
          <w:color w:val="000000"/>
        </w:rPr>
      </w:pPr>
      <w:r w:rsidRPr="007040B9">
        <w:rPr>
          <w:color w:val="000000"/>
        </w:rPr>
        <w:t>- Tiến hành kỹ thuật:</w:t>
      </w:r>
    </w:p>
    <w:p w:rsidR="00533E7B" w:rsidRPr="007040B9" w:rsidRDefault="00533E7B" w:rsidP="00E56044">
      <w:pPr>
        <w:shd w:val="clear" w:color="auto" w:fill="FFFFFF"/>
        <w:spacing w:line="330" w:lineRule="atLeast"/>
        <w:ind w:firstLine="720"/>
        <w:jc w:val="both"/>
        <w:rPr>
          <w:color w:val="000000"/>
        </w:rPr>
      </w:pPr>
      <w:r w:rsidRPr="007040B9">
        <w:rPr>
          <w:color w:val="000000"/>
        </w:rPr>
        <w:t>+ Nhỏ huyết thanh mẫu Anti D: 1 giọt.</w:t>
      </w:r>
    </w:p>
    <w:p w:rsidR="00533E7B" w:rsidRPr="007040B9" w:rsidRDefault="00533E7B" w:rsidP="00E56044">
      <w:pPr>
        <w:shd w:val="clear" w:color="auto" w:fill="FFFFFF"/>
        <w:spacing w:line="330" w:lineRule="atLeast"/>
        <w:ind w:firstLine="720"/>
        <w:jc w:val="both"/>
        <w:rPr>
          <w:color w:val="000000"/>
        </w:rPr>
      </w:pPr>
      <w:r w:rsidRPr="007040B9">
        <w:rPr>
          <w:color w:val="000000"/>
        </w:rPr>
        <w:t>+ Thêm huyền dịch hồng cầu bệnh nhân 5%: 1 giọt.</w:t>
      </w:r>
    </w:p>
    <w:p w:rsidR="00533E7B" w:rsidRPr="007040B9" w:rsidRDefault="00533E7B" w:rsidP="00E56044">
      <w:pPr>
        <w:shd w:val="clear" w:color="auto" w:fill="FFFFFF"/>
        <w:spacing w:line="330" w:lineRule="atLeast"/>
        <w:ind w:firstLine="720"/>
        <w:jc w:val="both"/>
        <w:rPr>
          <w:color w:val="000000"/>
        </w:rPr>
      </w:pPr>
      <w:r w:rsidRPr="007040B9">
        <w:rPr>
          <w:color w:val="000000"/>
        </w:rPr>
        <w:t>+ Trộn đều, quay ly tâm 1000 vòng/phút trong 1 phút.</w:t>
      </w:r>
    </w:p>
    <w:p w:rsidR="00533E7B" w:rsidRPr="007040B9" w:rsidRDefault="00533E7B" w:rsidP="00E56044">
      <w:pPr>
        <w:shd w:val="clear" w:color="auto" w:fill="FFFFFF"/>
        <w:spacing w:line="330" w:lineRule="atLeast"/>
        <w:ind w:firstLine="720"/>
        <w:jc w:val="both"/>
        <w:rPr>
          <w:color w:val="000000"/>
        </w:rPr>
      </w:pPr>
      <w:r w:rsidRPr="007040B9">
        <w:rPr>
          <w:color w:val="000000"/>
        </w:rPr>
        <w:t>+ Nghiêng và lắc nhẹ ống nghiệm, đọc ngưng kết và hiện tượng tan máu bằng mắt thường sau đó phết trên lam kính sạch đọc trên kính hiển vi ở vật kính 10X.</w:t>
      </w:r>
    </w:p>
    <w:p w:rsidR="00533E7B" w:rsidRPr="007040B9" w:rsidRDefault="00533E7B" w:rsidP="00E56044">
      <w:pPr>
        <w:shd w:val="clear" w:color="auto" w:fill="FFFFFF"/>
        <w:spacing w:line="330" w:lineRule="atLeast"/>
        <w:ind w:firstLine="720"/>
        <w:jc w:val="both"/>
        <w:rPr>
          <w:color w:val="000000"/>
        </w:rPr>
      </w:pPr>
      <w:r w:rsidRPr="007040B9">
        <w:rPr>
          <w:color w:val="000000"/>
        </w:rPr>
        <w:t>+ Ghi lại kết quả.</w:t>
      </w:r>
    </w:p>
    <w:p w:rsidR="00533E7B" w:rsidRPr="007040B9" w:rsidRDefault="00533E7B" w:rsidP="00E56044">
      <w:pPr>
        <w:shd w:val="clear" w:color="auto" w:fill="FFFFFF"/>
        <w:spacing w:line="330" w:lineRule="atLeast"/>
        <w:ind w:firstLine="720"/>
        <w:jc w:val="both"/>
        <w:rPr>
          <w:color w:val="000000"/>
        </w:rPr>
      </w:pPr>
      <w:r w:rsidRPr="007040B9">
        <w:rPr>
          <w:b/>
          <w:bCs/>
          <w:color w:val="000000"/>
        </w:rPr>
        <w:t>VI. NHẬN ĐỊNH KẾT QUẢ</w:t>
      </w:r>
    </w:p>
    <w:p w:rsidR="00533E7B" w:rsidRPr="007040B9" w:rsidRDefault="00533E7B" w:rsidP="00E56044">
      <w:pPr>
        <w:shd w:val="clear" w:color="auto" w:fill="FFFFFF"/>
        <w:spacing w:line="330" w:lineRule="atLeast"/>
        <w:ind w:firstLine="720"/>
        <w:jc w:val="both"/>
        <w:rPr>
          <w:color w:val="000000"/>
        </w:rPr>
      </w:pPr>
      <w:r w:rsidRPr="007040B9">
        <w:rPr>
          <w:b/>
          <w:bCs/>
          <w:color w:val="000000"/>
        </w:rPr>
        <w:t>1. Nhóm máu hệ Rh:</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1440"/>
        <w:gridCol w:w="2985"/>
      </w:tblGrid>
      <w:tr w:rsidR="00533E7B" w:rsidRPr="007040B9">
        <w:trPr>
          <w:trHeight w:val="870"/>
          <w:tblCellSpacing w:w="0" w:type="dxa"/>
          <w:jc w:val="center"/>
        </w:trPr>
        <w:tc>
          <w:tcPr>
            <w:tcW w:w="1440" w:type="dxa"/>
            <w:tcBorders>
              <w:top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jc w:val="center"/>
              <w:rPr>
                <w:color w:val="000000"/>
              </w:rPr>
            </w:pPr>
            <w:r w:rsidRPr="007040B9">
              <w:rPr>
                <w:color w:val="000000"/>
              </w:rPr>
              <w:t> </w:t>
            </w:r>
          </w:p>
          <w:p w:rsidR="00533E7B" w:rsidRPr="007040B9" w:rsidRDefault="00533E7B" w:rsidP="00E56044">
            <w:pPr>
              <w:spacing w:line="330" w:lineRule="atLeast"/>
              <w:ind w:firstLine="720"/>
              <w:jc w:val="center"/>
              <w:rPr>
                <w:color w:val="000000"/>
              </w:rPr>
            </w:pPr>
            <w:r w:rsidRPr="007040B9">
              <w:rPr>
                <w:b/>
                <w:bCs/>
                <w:color w:val="000000"/>
              </w:rPr>
              <w:t>Ống D</w:t>
            </w:r>
          </w:p>
        </w:tc>
        <w:tc>
          <w:tcPr>
            <w:tcW w:w="2985" w:type="dxa"/>
            <w:tcBorders>
              <w:top w:val="outset" w:sz="6" w:space="0" w:color="auto"/>
              <w:left w:val="outset" w:sz="6" w:space="0" w:color="auto"/>
              <w:bottom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jc w:val="center"/>
              <w:rPr>
                <w:color w:val="000000"/>
              </w:rPr>
            </w:pPr>
            <w:r w:rsidRPr="007040B9">
              <w:rPr>
                <w:color w:val="000000"/>
              </w:rPr>
              <w:t> </w:t>
            </w:r>
          </w:p>
          <w:p w:rsidR="00533E7B" w:rsidRPr="007040B9" w:rsidRDefault="00533E7B" w:rsidP="00E56044">
            <w:pPr>
              <w:spacing w:line="330" w:lineRule="atLeast"/>
              <w:ind w:firstLine="720"/>
              <w:jc w:val="center"/>
              <w:rPr>
                <w:color w:val="000000"/>
              </w:rPr>
            </w:pPr>
            <w:r w:rsidRPr="007040B9">
              <w:rPr>
                <w:b/>
                <w:bCs/>
                <w:color w:val="000000"/>
              </w:rPr>
              <w:t>Kết quả</w:t>
            </w:r>
          </w:p>
        </w:tc>
      </w:tr>
      <w:tr w:rsidR="00533E7B" w:rsidRPr="007040B9">
        <w:trPr>
          <w:trHeight w:val="705"/>
          <w:tblCellSpacing w:w="0" w:type="dxa"/>
          <w:jc w:val="center"/>
        </w:trPr>
        <w:tc>
          <w:tcPr>
            <w:tcW w:w="1440" w:type="dxa"/>
            <w:tcBorders>
              <w:top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rPr>
                <w:color w:val="000000"/>
              </w:rPr>
            </w:pPr>
            <w:r w:rsidRPr="007040B9">
              <w:rPr>
                <w:color w:val="000000"/>
              </w:rPr>
              <w:t> </w:t>
            </w:r>
          </w:p>
          <w:p w:rsidR="00533E7B" w:rsidRPr="007040B9" w:rsidRDefault="00533E7B" w:rsidP="00E56044">
            <w:pPr>
              <w:spacing w:line="330" w:lineRule="atLeast"/>
              <w:ind w:firstLine="720"/>
              <w:rPr>
                <w:color w:val="000000"/>
              </w:rPr>
            </w:pPr>
            <w:r w:rsidRPr="007040B9">
              <w:rPr>
                <w:color w:val="000000"/>
              </w:rPr>
              <w:t>   (-)</w:t>
            </w:r>
          </w:p>
        </w:tc>
        <w:tc>
          <w:tcPr>
            <w:tcW w:w="2985" w:type="dxa"/>
            <w:tcBorders>
              <w:top w:val="outset" w:sz="6" w:space="0" w:color="auto"/>
              <w:left w:val="outset" w:sz="6" w:space="0" w:color="auto"/>
              <w:bottom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rPr>
                <w:color w:val="000000"/>
              </w:rPr>
            </w:pPr>
            <w:r w:rsidRPr="007040B9">
              <w:rPr>
                <w:color w:val="000000"/>
              </w:rPr>
              <w:t> </w:t>
            </w:r>
          </w:p>
          <w:p w:rsidR="00533E7B" w:rsidRPr="007040B9" w:rsidRDefault="00533E7B" w:rsidP="00E56044">
            <w:pPr>
              <w:spacing w:line="330" w:lineRule="atLeast"/>
              <w:ind w:firstLine="720"/>
              <w:rPr>
                <w:color w:val="000000"/>
              </w:rPr>
            </w:pPr>
            <w:r w:rsidRPr="007040B9">
              <w:rPr>
                <w:color w:val="000000"/>
              </w:rPr>
              <w:t>Rhesus âm/ Rh (-)</w:t>
            </w:r>
          </w:p>
        </w:tc>
      </w:tr>
      <w:tr w:rsidR="00533E7B" w:rsidRPr="007040B9">
        <w:trPr>
          <w:trHeight w:val="705"/>
          <w:tblCellSpacing w:w="0" w:type="dxa"/>
          <w:jc w:val="center"/>
        </w:trPr>
        <w:tc>
          <w:tcPr>
            <w:tcW w:w="1440" w:type="dxa"/>
            <w:tcBorders>
              <w:top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rPr>
                <w:color w:val="000000"/>
              </w:rPr>
            </w:pPr>
            <w:r w:rsidRPr="007040B9">
              <w:rPr>
                <w:color w:val="000000"/>
              </w:rPr>
              <w:t> </w:t>
            </w:r>
          </w:p>
          <w:p w:rsidR="00533E7B" w:rsidRPr="007040B9" w:rsidRDefault="00533E7B" w:rsidP="00E56044">
            <w:pPr>
              <w:spacing w:line="330" w:lineRule="atLeast"/>
              <w:ind w:firstLine="720"/>
              <w:rPr>
                <w:color w:val="000000"/>
              </w:rPr>
            </w:pPr>
            <w:r w:rsidRPr="007040B9">
              <w:rPr>
                <w:color w:val="000000"/>
              </w:rPr>
              <w:t>  (+)</w:t>
            </w:r>
          </w:p>
        </w:tc>
        <w:tc>
          <w:tcPr>
            <w:tcW w:w="2985" w:type="dxa"/>
            <w:tcBorders>
              <w:top w:val="outset" w:sz="6" w:space="0" w:color="auto"/>
              <w:left w:val="outset" w:sz="6" w:space="0" w:color="auto"/>
              <w:bottom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rPr>
                <w:color w:val="000000"/>
              </w:rPr>
            </w:pPr>
            <w:r w:rsidRPr="007040B9">
              <w:rPr>
                <w:color w:val="000000"/>
              </w:rPr>
              <w:t> </w:t>
            </w:r>
          </w:p>
          <w:p w:rsidR="00533E7B" w:rsidRPr="007040B9" w:rsidRDefault="00533E7B" w:rsidP="00E56044">
            <w:pPr>
              <w:spacing w:line="330" w:lineRule="atLeast"/>
              <w:ind w:firstLine="720"/>
              <w:rPr>
                <w:color w:val="000000"/>
              </w:rPr>
            </w:pPr>
            <w:r w:rsidRPr="007040B9">
              <w:rPr>
                <w:color w:val="000000"/>
              </w:rPr>
              <w:t>Rhesus dương/ Rh (+)</w:t>
            </w:r>
          </w:p>
        </w:tc>
      </w:tr>
    </w:tbl>
    <w:p w:rsidR="00533E7B" w:rsidRPr="007040B9" w:rsidRDefault="00533E7B" w:rsidP="00E56044">
      <w:pPr>
        <w:shd w:val="clear" w:color="auto" w:fill="FFFFFF"/>
        <w:spacing w:line="330" w:lineRule="atLeast"/>
        <w:ind w:firstLine="720"/>
        <w:jc w:val="both"/>
        <w:rPr>
          <w:color w:val="676767"/>
        </w:rPr>
      </w:pPr>
      <w:r w:rsidRPr="007040B9">
        <w:rPr>
          <w:color w:val="676767"/>
        </w:rPr>
        <w:t> </w:t>
      </w:r>
    </w:p>
    <w:p w:rsidR="00533E7B" w:rsidRPr="007040B9" w:rsidRDefault="00533E7B" w:rsidP="00E56044">
      <w:pPr>
        <w:shd w:val="clear" w:color="auto" w:fill="FFFFFF"/>
        <w:spacing w:line="330" w:lineRule="atLeast"/>
        <w:ind w:firstLine="720"/>
        <w:jc w:val="both"/>
        <w:rPr>
          <w:color w:val="000000"/>
        </w:rPr>
      </w:pPr>
      <w:r w:rsidRPr="007040B9">
        <w:rPr>
          <w:color w:val="000000"/>
        </w:rPr>
        <w:t>- Dương tính: Khi lắc ống nghiệm nhẹ nhàng, khối máu tụ dưới đáy ống nghiệm ngưng kết không tan và dung dịch trong suốt.</w:t>
      </w:r>
    </w:p>
    <w:p w:rsidR="00533E7B" w:rsidRPr="007040B9" w:rsidRDefault="00533E7B" w:rsidP="00E56044">
      <w:pPr>
        <w:shd w:val="clear" w:color="auto" w:fill="FFFFFF"/>
        <w:spacing w:line="330" w:lineRule="atLeast"/>
        <w:ind w:firstLine="720"/>
        <w:jc w:val="both"/>
        <w:rPr>
          <w:color w:val="000000"/>
        </w:rPr>
      </w:pPr>
      <w:r w:rsidRPr="007040B9">
        <w:rPr>
          <w:color w:val="000000"/>
        </w:rPr>
        <w:t>- Âm tính: Khi lắc ống nghiệm nhẹ nhàng, khối máu tụ dưới đáy ống nghiệm tan đều ra hoàn toàn.</w:t>
      </w:r>
    </w:p>
    <w:p w:rsidR="00533E7B" w:rsidRPr="007040B9" w:rsidRDefault="00533E7B" w:rsidP="00E56044">
      <w:pPr>
        <w:shd w:val="clear" w:color="auto" w:fill="FFFFFF"/>
        <w:spacing w:line="330" w:lineRule="atLeast"/>
        <w:ind w:firstLine="720"/>
        <w:jc w:val="both"/>
        <w:rPr>
          <w:color w:val="000000"/>
        </w:rPr>
      </w:pPr>
      <w:r w:rsidRPr="007040B9">
        <w:rPr>
          <w:b/>
          <w:bCs/>
          <w:color w:val="000000"/>
        </w:rPr>
        <w:t>2. Bảng phân tích kết quả định nhóm máu hệ ABO:</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1632"/>
        <w:gridCol w:w="1429"/>
        <w:gridCol w:w="1429"/>
        <w:gridCol w:w="1429"/>
        <w:gridCol w:w="1650"/>
        <w:gridCol w:w="1635"/>
      </w:tblGrid>
      <w:tr w:rsidR="00533E7B" w:rsidRPr="007040B9">
        <w:trPr>
          <w:tblCellSpacing w:w="0" w:type="dxa"/>
          <w:jc w:val="center"/>
        </w:trPr>
        <w:tc>
          <w:tcPr>
            <w:tcW w:w="1470" w:type="dxa"/>
            <w:vMerge w:val="restart"/>
            <w:tcBorders>
              <w:top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jc w:val="center"/>
              <w:rPr>
                <w:color w:val="000000"/>
              </w:rPr>
            </w:pPr>
            <w:r w:rsidRPr="007040B9">
              <w:rPr>
                <w:b/>
                <w:bCs/>
                <w:color w:val="000000"/>
              </w:rPr>
              <w:t>Nhóm máu</w:t>
            </w:r>
          </w:p>
        </w:tc>
        <w:tc>
          <w:tcPr>
            <w:tcW w:w="3600" w:type="dxa"/>
            <w:gridSpan w:val="3"/>
            <w:tcBorders>
              <w:top w:val="outset" w:sz="6" w:space="0" w:color="auto"/>
              <w:left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jc w:val="center"/>
              <w:rPr>
                <w:color w:val="000000"/>
              </w:rPr>
            </w:pPr>
            <w:r w:rsidRPr="007040B9">
              <w:rPr>
                <w:b/>
                <w:bCs/>
                <w:color w:val="000000"/>
              </w:rPr>
              <w:t>Phương pháp trực tiếp</w:t>
            </w:r>
          </w:p>
        </w:tc>
        <w:tc>
          <w:tcPr>
            <w:tcW w:w="3285" w:type="dxa"/>
            <w:gridSpan w:val="2"/>
            <w:tcBorders>
              <w:top w:val="outset" w:sz="6" w:space="0" w:color="auto"/>
              <w:left w:val="outset" w:sz="6" w:space="0" w:color="auto"/>
              <w:bottom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jc w:val="center"/>
              <w:rPr>
                <w:color w:val="000000"/>
              </w:rPr>
            </w:pPr>
            <w:r w:rsidRPr="007040B9">
              <w:rPr>
                <w:b/>
                <w:bCs/>
                <w:color w:val="000000"/>
              </w:rPr>
              <w:t>Phương pháp gián tiếp</w:t>
            </w:r>
          </w:p>
        </w:tc>
      </w:tr>
      <w:tr w:rsidR="00533E7B" w:rsidRPr="007040B9">
        <w:trPr>
          <w:tblCellSpacing w:w="0" w:type="dxa"/>
          <w:jc w:val="center"/>
        </w:trPr>
        <w:tc>
          <w:tcPr>
            <w:tcW w:w="0" w:type="auto"/>
            <w:vMerge/>
            <w:tcBorders>
              <w:top w:val="outset" w:sz="6" w:space="0" w:color="auto"/>
              <w:bottom w:val="outset" w:sz="6" w:space="0" w:color="auto"/>
              <w:right w:val="outset" w:sz="6" w:space="0" w:color="auto"/>
            </w:tcBorders>
            <w:vAlign w:val="center"/>
          </w:tcPr>
          <w:p w:rsidR="00533E7B" w:rsidRPr="007040B9" w:rsidRDefault="00533E7B" w:rsidP="00E56044">
            <w:pPr>
              <w:ind w:firstLine="720"/>
              <w:rPr>
                <w:color w:val="000000"/>
              </w:rPr>
            </w:pPr>
          </w:p>
        </w:tc>
        <w:tc>
          <w:tcPr>
            <w:tcW w:w="1350" w:type="dxa"/>
            <w:tcBorders>
              <w:top w:val="outset" w:sz="6" w:space="0" w:color="auto"/>
              <w:left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jc w:val="center"/>
              <w:rPr>
                <w:color w:val="000000"/>
              </w:rPr>
            </w:pPr>
            <w:r w:rsidRPr="007040B9">
              <w:rPr>
                <w:b/>
                <w:bCs/>
                <w:color w:val="000000"/>
              </w:rPr>
              <w:t>Anti AB</w:t>
            </w:r>
          </w:p>
        </w:tc>
        <w:tc>
          <w:tcPr>
            <w:tcW w:w="1110" w:type="dxa"/>
            <w:tcBorders>
              <w:top w:val="outset" w:sz="6" w:space="0" w:color="auto"/>
              <w:left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jc w:val="center"/>
              <w:rPr>
                <w:color w:val="000000"/>
              </w:rPr>
            </w:pPr>
            <w:r w:rsidRPr="007040B9">
              <w:rPr>
                <w:b/>
                <w:bCs/>
                <w:color w:val="000000"/>
              </w:rPr>
              <w:t>Anti A</w:t>
            </w:r>
          </w:p>
        </w:tc>
        <w:tc>
          <w:tcPr>
            <w:tcW w:w="1140" w:type="dxa"/>
            <w:tcBorders>
              <w:top w:val="outset" w:sz="6" w:space="0" w:color="auto"/>
              <w:left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jc w:val="center"/>
              <w:rPr>
                <w:color w:val="000000"/>
              </w:rPr>
            </w:pPr>
            <w:r w:rsidRPr="007040B9">
              <w:rPr>
                <w:b/>
                <w:bCs/>
                <w:color w:val="000000"/>
              </w:rPr>
              <w:t>Anti B</w:t>
            </w:r>
          </w:p>
        </w:tc>
        <w:tc>
          <w:tcPr>
            <w:tcW w:w="1650" w:type="dxa"/>
            <w:tcBorders>
              <w:top w:val="outset" w:sz="6" w:space="0" w:color="auto"/>
              <w:left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jc w:val="center"/>
              <w:rPr>
                <w:color w:val="000000"/>
              </w:rPr>
            </w:pPr>
            <w:r w:rsidRPr="007040B9">
              <w:rPr>
                <w:b/>
                <w:bCs/>
                <w:color w:val="000000"/>
              </w:rPr>
              <w:t>HC mẫu A</w:t>
            </w:r>
          </w:p>
        </w:tc>
        <w:tc>
          <w:tcPr>
            <w:tcW w:w="1635" w:type="dxa"/>
            <w:tcBorders>
              <w:top w:val="outset" w:sz="6" w:space="0" w:color="auto"/>
              <w:left w:val="outset" w:sz="6" w:space="0" w:color="auto"/>
              <w:bottom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jc w:val="center"/>
              <w:rPr>
                <w:color w:val="000000"/>
              </w:rPr>
            </w:pPr>
            <w:r w:rsidRPr="007040B9">
              <w:rPr>
                <w:b/>
                <w:bCs/>
                <w:color w:val="000000"/>
              </w:rPr>
              <w:t>HC mẫu B</w:t>
            </w:r>
          </w:p>
        </w:tc>
      </w:tr>
      <w:tr w:rsidR="00533E7B" w:rsidRPr="007040B9">
        <w:trPr>
          <w:tblCellSpacing w:w="0" w:type="dxa"/>
          <w:jc w:val="center"/>
        </w:trPr>
        <w:tc>
          <w:tcPr>
            <w:tcW w:w="1470" w:type="dxa"/>
            <w:tcBorders>
              <w:top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rPr>
                <w:color w:val="000000"/>
              </w:rPr>
            </w:pPr>
            <w:r w:rsidRPr="007040B9">
              <w:rPr>
                <w:color w:val="000000"/>
              </w:rPr>
              <w:t>A</w:t>
            </w:r>
          </w:p>
        </w:tc>
        <w:tc>
          <w:tcPr>
            <w:tcW w:w="1350" w:type="dxa"/>
            <w:tcBorders>
              <w:top w:val="outset" w:sz="6" w:space="0" w:color="auto"/>
              <w:left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jc w:val="center"/>
              <w:rPr>
                <w:color w:val="000000"/>
              </w:rPr>
            </w:pPr>
            <w:r w:rsidRPr="007040B9">
              <w:rPr>
                <w:color w:val="000000"/>
              </w:rPr>
              <w:t>+</w:t>
            </w:r>
          </w:p>
        </w:tc>
        <w:tc>
          <w:tcPr>
            <w:tcW w:w="1110" w:type="dxa"/>
            <w:tcBorders>
              <w:top w:val="outset" w:sz="6" w:space="0" w:color="auto"/>
              <w:left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jc w:val="center"/>
              <w:rPr>
                <w:color w:val="000000"/>
              </w:rPr>
            </w:pPr>
            <w:r w:rsidRPr="007040B9">
              <w:rPr>
                <w:color w:val="000000"/>
              </w:rPr>
              <w:t>+</w:t>
            </w:r>
          </w:p>
        </w:tc>
        <w:tc>
          <w:tcPr>
            <w:tcW w:w="1140" w:type="dxa"/>
            <w:tcBorders>
              <w:top w:val="outset" w:sz="6" w:space="0" w:color="auto"/>
              <w:left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jc w:val="center"/>
              <w:rPr>
                <w:color w:val="000000"/>
              </w:rPr>
            </w:pPr>
            <w:r w:rsidRPr="007040B9">
              <w:rPr>
                <w:color w:val="000000"/>
              </w:rPr>
              <w:t>-</w:t>
            </w:r>
          </w:p>
        </w:tc>
        <w:tc>
          <w:tcPr>
            <w:tcW w:w="1650" w:type="dxa"/>
            <w:tcBorders>
              <w:top w:val="outset" w:sz="6" w:space="0" w:color="auto"/>
              <w:left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jc w:val="center"/>
              <w:rPr>
                <w:color w:val="000000"/>
              </w:rPr>
            </w:pPr>
            <w:r w:rsidRPr="007040B9">
              <w:rPr>
                <w:color w:val="000000"/>
              </w:rPr>
              <w:t>-</w:t>
            </w:r>
          </w:p>
        </w:tc>
        <w:tc>
          <w:tcPr>
            <w:tcW w:w="1635" w:type="dxa"/>
            <w:tcBorders>
              <w:top w:val="outset" w:sz="6" w:space="0" w:color="auto"/>
              <w:left w:val="outset" w:sz="6" w:space="0" w:color="auto"/>
              <w:bottom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jc w:val="center"/>
              <w:rPr>
                <w:color w:val="000000"/>
              </w:rPr>
            </w:pPr>
            <w:r w:rsidRPr="007040B9">
              <w:rPr>
                <w:color w:val="000000"/>
              </w:rPr>
              <w:t>+</w:t>
            </w:r>
          </w:p>
        </w:tc>
      </w:tr>
      <w:tr w:rsidR="00533E7B" w:rsidRPr="007040B9">
        <w:trPr>
          <w:tblCellSpacing w:w="0" w:type="dxa"/>
          <w:jc w:val="center"/>
        </w:trPr>
        <w:tc>
          <w:tcPr>
            <w:tcW w:w="1470" w:type="dxa"/>
            <w:tcBorders>
              <w:top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rPr>
                <w:color w:val="000000"/>
              </w:rPr>
            </w:pPr>
            <w:r w:rsidRPr="007040B9">
              <w:rPr>
                <w:color w:val="000000"/>
              </w:rPr>
              <w:t>B</w:t>
            </w:r>
          </w:p>
        </w:tc>
        <w:tc>
          <w:tcPr>
            <w:tcW w:w="1350" w:type="dxa"/>
            <w:tcBorders>
              <w:top w:val="outset" w:sz="6" w:space="0" w:color="auto"/>
              <w:left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jc w:val="center"/>
              <w:rPr>
                <w:color w:val="000000"/>
              </w:rPr>
            </w:pPr>
            <w:r w:rsidRPr="007040B9">
              <w:rPr>
                <w:color w:val="000000"/>
              </w:rPr>
              <w:t>+</w:t>
            </w:r>
          </w:p>
        </w:tc>
        <w:tc>
          <w:tcPr>
            <w:tcW w:w="1110" w:type="dxa"/>
            <w:tcBorders>
              <w:top w:val="outset" w:sz="6" w:space="0" w:color="auto"/>
              <w:left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jc w:val="center"/>
              <w:rPr>
                <w:color w:val="000000"/>
              </w:rPr>
            </w:pPr>
            <w:r w:rsidRPr="007040B9">
              <w:rPr>
                <w:color w:val="000000"/>
              </w:rPr>
              <w:t>-</w:t>
            </w:r>
          </w:p>
        </w:tc>
        <w:tc>
          <w:tcPr>
            <w:tcW w:w="1140" w:type="dxa"/>
            <w:tcBorders>
              <w:top w:val="outset" w:sz="6" w:space="0" w:color="auto"/>
              <w:left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jc w:val="center"/>
              <w:rPr>
                <w:color w:val="000000"/>
              </w:rPr>
            </w:pPr>
            <w:r w:rsidRPr="007040B9">
              <w:rPr>
                <w:color w:val="000000"/>
              </w:rPr>
              <w:t>+</w:t>
            </w:r>
          </w:p>
        </w:tc>
        <w:tc>
          <w:tcPr>
            <w:tcW w:w="1650" w:type="dxa"/>
            <w:tcBorders>
              <w:top w:val="outset" w:sz="6" w:space="0" w:color="auto"/>
              <w:left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jc w:val="center"/>
              <w:rPr>
                <w:color w:val="000000"/>
              </w:rPr>
            </w:pPr>
            <w:r w:rsidRPr="007040B9">
              <w:rPr>
                <w:color w:val="000000"/>
              </w:rPr>
              <w:t>+</w:t>
            </w:r>
          </w:p>
        </w:tc>
        <w:tc>
          <w:tcPr>
            <w:tcW w:w="1635" w:type="dxa"/>
            <w:tcBorders>
              <w:top w:val="outset" w:sz="6" w:space="0" w:color="auto"/>
              <w:left w:val="outset" w:sz="6" w:space="0" w:color="auto"/>
              <w:bottom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jc w:val="center"/>
              <w:rPr>
                <w:color w:val="000000"/>
              </w:rPr>
            </w:pPr>
            <w:r w:rsidRPr="007040B9">
              <w:rPr>
                <w:color w:val="000000"/>
              </w:rPr>
              <w:t>-</w:t>
            </w:r>
          </w:p>
        </w:tc>
      </w:tr>
      <w:tr w:rsidR="00533E7B" w:rsidRPr="007040B9">
        <w:trPr>
          <w:tblCellSpacing w:w="0" w:type="dxa"/>
          <w:jc w:val="center"/>
        </w:trPr>
        <w:tc>
          <w:tcPr>
            <w:tcW w:w="1470" w:type="dxa"/>
            <w:tcBorders>
              <w:top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rPr>
                <w:color w:val="000000"/>
              </w:rPr>
            </w:pPr>
            <w:r w:rsidRPr="007040B9">
              <w:rPr>
                <w:color w:val="000000"/>
              </w:rPr>
              <w:t>AB</w:t>
            </w:r>
          </w:p>
        </w:tc>
        <w:tc>
          <w:tcPr>
            <w:tcW w:w="1350" w:type="dxa"/>
            <w:tcBorders>
              <w:top w:val="outset" w:sz="6" w:space="0" w:color="auto"/>
              <w:left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jc w:val="center"/>
              <w:rPr>
                <w:color w:val="000000"/>
              </w:rPr>
            </w:pPr>
            <w:r w:rsidRPr="007040B9">
              <w:rPr>
                <w:color w:val="000000"/>
              </w:rPr>
              <w:t>+</w:t>
            </w:r>
          </w:p>
        </w:tc>
        <w:tc>
          <w:tcPr>
            <w:tcW w:w="1110" w:type="dxa"/>
            <w:tcBorders>
              <w:top w:val="outset" w:sz="6" w:space="0" w:color="auto"/>
              <w:left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jc w:val="center"/>
              <w:rPr>
                <w:color w:val="000000"/>
              </w:rPr>
            </w:pPr>
            <w:r w:rsidRPr="007040B9">
              <w:rPr>
                <w:color w:val="000000"/>
              </w:rPr>
              <w:t>+</w:t>
            </w:r>
          </w:p>
        </w:tc>
        <w:tc>
          <w:tcPr>
            <w:tcW w:w="1140" w:type="dxa"/>
            <w:tcBorders>
              <w:top w:val="outset" w:sz="6" w:space="0" w:color="auto"/>
              <w:left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jc w:val="center"/>
              <w:rPr>
                <w:color w:val="000000"/>
              </w:rPr>
            </w:pPr>
            <w:r w:rsidRPr="007040B9">
              <w:rPr>
                <w:color w:val="000000"/>
              </w:rPr>
              <w:t>+</w:t>
            </w:r>
          </w:p>
        </w:tc>
        <w:tc>
          <w:tcPr>
            <w:tcW w:w="1650" w:type="dxa"/>
            <w:tcBorders>
              <w:top w:val="outset" w:sz="6" w:space="0" w:color="auto"/>
              <w:left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jc w:val="center"/>
              <w:rPr>
                <w:color w:val="000000"/>
              </w:rPr>
            </w:pPr>
            <w:r w:rsidRPr="007040B9">
              <w:rPr>
                <w:color w:val="000000"/>
              </w:rPr>
              <w:t>-</w:t>
            </w:r>
          </w:p>
        </w:tc>
        <w:tc>
          <w:tcPr>
            <w:tcW w:w="1635" w:type="dxa"/>
            <w:tcBorders>
              <w:top w:val="outset" w:sz="6" w:space="0" w:color="auto"/>
              <w:left w:val="outset" w:sz="6" w:space="0" w:color="auto"/>
              <w:bottom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jc w:val="center"/>
              <w:rPr>
                <w:color w:val="000000"/>
              </w:rPr>
            </w:pPr>
            <w:r w:rsidRPr="007040B9">
              <w:rPr>
                <w:color w:val="000000"/>
              </w:rPr>
              <w:t>-</w:t>
            </w:r>
          </w:p>
        </w:tc>
      </w:tr>
      <w:tr w:rsidR="00533E7B" w:rsidRPr="007040B9">
        <w:trPr>
          <w:tblCellSpacing w:w="0" w:type="dxa"/>
          <w:jc w:val="center"/>
        </w:trPr>
        <w:tc>
          <w:tcPr>
            <w:tcW w:w="1470" w:type="dxa"/>
            <w:tcBorders>
              <w:top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rPr>
                <w:color w:val="000000"/>
              </w:rPr>
            </w:pPr>
            <w:r w:rsidRPr="007040B9">
              <w:rPr>
                <w:color w:val="000000"/>
              </w:rPr>
              <w:t>O</w:t>
            </w:r>
          </w:p>
        </w:tc>
        <w:tc>
          <w:tcPr>
            <w:tcW w:w="1350" w:type="dxa"/>
            <w:tcBorders>
              <w:top w:val="outset" w:sz="6" w:space="0" w:color="auto"/>
              <w:left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jc w:val="center"/>
              <w:rPr>
                <w:color w:val="000000"/>
              </w:rPr>
            </w:pPr>
            <w:r w:rsidRPr="007040B9">
              <w:rPr>
                <w:color w:val="000000"/>
              </w:rPr>
              <w:t>-</w:t>
            </w:r>
          </w:p>
        </w:tc>
        <w:tc>
          <w:tcPr>
            <w:tcW w:w="1110" w:type="dxa"/>
            <w:tcBorders>
              <w:top w:val="outset" w:sz="6" w:space="0" w:color="auto"/>
              <w:left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jc w:val="center"/>
              <w:rPr>
                <w:color w:val="000000"/>
              </w:rPr>
            </w:pPr>
            <w:r w:rsidRPr="007040B9">
              <w:rPr>
                <w:color w:val="000000"/>
              </w:rPr>
              <w:t>-</w:t>
            </w:r>
          </w:p>
        </w:tc>
        <w:tc>
          <w:tcPr>
            <w:tcW w:w="1140" w:type="dxa"/>
            <w:tcBorders>
              <w:top w:val="outset" w:sz="6" w:space="0" w:color="auto"/>
              <w:left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jc w:val="center"/>
              <w:rPr>
                <w:color w:val="000000"/>
              </w:rPr>
            </w:pPr>
            <w:r w:rsidRPr="007040B9">
              <w:rPr>
                <w:color w:val="000000"/>
              </w:rPr>
              <w:t>-</w:t>
            </w:r>
          </w:p>
        </w:tc>
        <w:tc>
          <w:tcPr>
            <w:tcW w:w="1650" w:type="dxa"/>
            <w:tcBorders>
              <w:top w:val="outset" w:sz="6" w:space="0" w:color="auto"/>
              <w:left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jc w:val="center"/>
              <w:rPr>
                <w:color w:val="000000"/>
              </w:rPr>
            </w:pPr>
            <w:r w:rsidRPr="007040B9">
              <w:rPr>
                <w:color w:val="000000"/>
              </w:rPr>
              <w:t>+</w:t>
            </w:r>
          </w:p>
        </w:tc>
        <w:tc>
          <w:tcPr>
            <w:tcW w:w="1635" w:type="dxa"/>
            <w:tcBorders>
              <w:top w:val="outset" w:sz="6" w:space="0" w:color="auto"/>
              <w:left w:val="outset" w:sz="6" w:space="0" w:color="auto"/>
              <w:bottom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jc w:val="center"/>
              <w:rPr>
                <w:color w:val="000000"/>
              </w:rPr>
            </w:pPr>
            <w:r w:rsidRPr="007040B9">
              <w:rPr>
                <w:color w:val="000000"/>
              </w:rPr>
              <w:t>+</w:t>
            </w:r>
          </w:p>
        </w:tc>
      </w:tr>
    </w:tbl>
    <w:p w:rsidR="00533E7B" w:rsidRPr="007040B9" w:rsidRDefault="00533E7B" w:rsidP="00E56044">
      <w:pPr>
        <w:shd w:val="clear" w:color="auto" w:fill="FFFFFF"/>
        <w:spacing w:line="330" w:lineRule="atLeast"/>
        <w:ind w:firstLine="720"/>
        <w:jc w:val="both"/>
        <w:rPr>
          <w:color w:val="676767"/>
        </w:rPr>
      </w:pPr>
      <w:r w:rsidRPr="007040B9">
        <w:rPr>
          <w:color w:val="676767"/>
        </w:rPr>
        <w:t> </w:t>
      </w:r>
    </w:p>
    <w:p w:rsidR="00533E7B" w:rsidRPr="007040B9" w:rsidRDefault="00533E7B" w:rsidP="00E56044">
      <w:pPr>
        <w:shd w:val="clear" w:color="auto" w:fill="FFFFFF"/>
        <w:spacing w:line="330" w:lineRule="atLeast"/>
        <w:jc w:val="both"/>
        <w:rPr>
          <w:color w:val="000000"/>
        </w:rPr>
      </w:pPr>
      <w:r>
        <w:rPr>
          <w:color w:val="000000"/>
        </w:rPr>
        <w:t>Ghi chú:       </w:t>
      </w:r>
      <w:r w:rsidRPr="007040B9">
        <w:rPr>
          <w:color w:val="000000"/>
        </w:rPr>
        <w:t>Phản ứng (+): Có ngưng kết.</w:t>
      </w:r>
    </w:p>
    <w:p w:rsidR="00533E7B" w:rsidRPr="007040B9" w:rsidRDefault="00533E7B" w:rsidP="00E56044">
      <w:pPr>
        <w:shd w:val="clear" w:color="auto" w:fill="FFFFFF"/>
        <w:spacing w:line="330" w:lineRule="atLeast"/>
        <w:ind w:left="720" w:firstLine="720"/>
        <w:jc w:val="both"/>
        <w:rPr>
          <w:color w:val="000000"/>
        </w:rPr>
      </w:pPr>
      <w:r w:rsidRPr="007040B9">
        <w:rPr>
          <w:color w:val="000000"/>
        </w:rPr>
        <w:t>Phản ứng (-): Không có ngưng kết.</w:t>
      </w:r>
    </w:p>
    <w:p w:rsidR="00533E7B" w:rsidRPr="007040B9" w:rsidRDefault="00533E7B" w:rsidP="00E56044">
      <w:pPr>
        <w:shd w:val="clear" w:color="auto" w:fill="FFFFFF"/>
        <w:spacing w:line="330" w:lineRule="atLeast"/>
        <w:ind w:firstLine="720"/>
        <w:jc w:val="both"/>
        <w:rPr>
          <w:color w:val="000000"/>
        </w:rPr>
      </w:pPr>
      <w:r w:rsidRPr="007040B9">
        <w:rPr>
          <w:b/>
          <w:bCs/>
          <w:color w:val="000000"/>
        </w:rPr>
        <w:t>VII. NHỮNG SAI SÓT VÀ XỬ TRÍ</w:t>
      </w:r>
    </w:p>
    <w:p w:rsidR="00533E7B" w:rsidRPr="007040B9" w:rsidRDefault="00533E7B" w:rsidP="00E56044">
      <w:pPr>
        <w:shd w:val="clear" w:color="auto" w:fill="FFFFFF"/>
        <w:spacing w:line="330" w:lineRule="atLeast"/>
        <w:ind w:firstLine="720"/>
        <w:jc w:val="both"/>
        <w:rPr>
          <w:color w:val="000000"/>
        </w:rPr>
      </w:pPr>
      <w:r w:rsidRPr="007040B9">
        <w:rPr>
          <w:color w:val="000000"/>
        </w:rPr>
        <w:t>- Ngưng kết không rõ do tỷ lệ thuốc thử và hồng cầu không tương xứng.</w:t>
      </w:r>
    </w:p>
    <w:p w:rsidR="00533E7B" w:rsidRDefault="00533E7B" w:rsidP="00E56044">
      <w:pPr>
        <w:pStyle w:val="ndesc"/>
        <w:shd w:val="clear" w:color="auto" w:fill="FFFFFF"/>
        <w:spacing w:before="0" w:beforeAutospacing="0" w:after="0" w:afterAutospacing="0" w:line="330" w:lineRule="atLeast"/>
        <w:ind w:firstLine="720"/>
        <w:jc w:val="both"/>
        <w:rPr>
          <w:b/>
          <w:bCs/>
          <w:color w:val="444444"/>
          <w:sz w:val="28"/>
          <w:szCs w:val="28"/>
        </w:rPr>
      </w:pPr>
      <w:r>
        <w:rPr>
          <w:b/>
          <w:bCs/>
          <w:color w:val="444444"/>
          <w:sz w:val="28"/>
          <w:szCs w:val="28"/>
        </w:rPr>
        <w:t xml:space="preserve">    </w:t>
      </w:r>
    </w:p>
    <w:p w:rsidR="00533E7B" w:rsidRDefault="00533E7B" w:rsidP="00E56044">
      <w:pPr>
        <w:pStyle w:val="ndesc"/>
        <w:shd w:val="clear" w:color="auto" w:fill="FFFFFF"/>
        <w:spacing w:before="0" w:beforeAutospacing="0" w:after="0" w:afterAutospacing="0" w:line="330" w:lineRule="atLeast"/>
        <w:ind w:firstLine="720"/>
        <w:jc w:val="center"/>
        <w:rPr>
          <w:b/>
          <w:bCs/>
          <w:color w:val="444444"/>
          <w:sz w:val="28"/>
          <w:szCs w:val="28"/>
        </w:rPr>
      </w:pPr>
    </w:p>
    <w:p w:rsidR="00533E7B" w:rsidRDefault="00533E7B" w:rsidP="00E56044">
      <w:pPr>
        <w:pStyle w:val="ndesc"/>
        <w:shd w:val="clear" w:color="auto" w:fill="FFFFFF"/>
        <w:spacing w:before="0" w:beforeAutospacing="0" w:after="0" w:afterAutospacing="0" w:line="330" w:lineRule="atLeast"/>
        <w:ind w:firstLine="720"/>
        <w:jc w:val="center"/>
        <w:rPr>
          <w:b/>
          <w:bCs/>
          <w:color w:val="444444"/>
          <w:sz w:val="28"/>
          <w:szCs w:val="28"/>
        </w:rPr>
      </w:pPr>
    </w:p>
    <w:p w:rsidR="00533E7B" w:rsidRDefault="00533E7B" w:rsidP="00E56044">
      <w:pPr>
        <w:pStyle w:val="ndesc"/>
        <w:shd w:val="clear" w:color="auto" w:fill="FFFFFF"/>
        <w:spacing w:before="0" w:beforeAutospacing="0" w:after="0" w:afterAutospacing="0" w:line="330" w:lineRule="atLeast"/>
        <w:ind w:firstLine="720"/>
        <w:jc w:val="center"/>
        <w:rPr>
          <w:b/>
          <w:bCs/>
          <w:color w:val="444444"/>
          <w:sz w:val="28"/>
          <w:szCs w:val="28"/>
        </w:rPr>
      </w:pPr>
    </w:p>
    <w:p w:rsidR="00533E7B" w:rsidRDefault="00533E7B" w:rsidP="00E56044">
      <w:pPr>
        <w:pStyle w:val="ndesc"/>
        <w:shd w:val="clear" w:color="auto" w:fill="FFFFFF"/>
        <w:spacing w:before="0" w:beforeAutospacing="0" w:after="0" w:afterAutospacing="0" w:line="330" w:lineRule="atLeast"/>
        <w:ind w:firstLine="720"/>
        <w:jc w:val="center"/>
        <w:rPr>
          <w:b/>
          <w:bCs/>
          <w:color w:val="444444"/>
          <w:sz w:val="28"/>
          <w:szCs w:val="28"/>
        </w:rPr>
      </w:pPr>
    </w:p>
    <w:p w:rsidR="00533E7B" w:rsidRDefault="00533E7B" w:rsidP="00E56044">
      <w:pPr>
        <w:pStyle w:val="ndesc"/>
        <w:shd w:val="clear" w:color="auto" w:fill="FFFFFF"/>
        <w:spacing w:before="0" w:beforeAutospacing="0" w:after="0" w:afterAutospacing="0" w:line="330" w:lineRule="atLeast"/>
        <w:ind w:firstLine="720"/>
        <w:jc w:val="center"/>
        <w:rPr>
          <w:b/>
          <w:bCs/>
          <w:color w:val="444444"/>
          <w:sz w:val="28"/>
          <w:szCs w:val="28"/>
        </w:rPr>
      </w:pPr>
    </w:p>
    <w:p w:rsidR="00533E7B" w:rsidRDefault="00533E7B" w:rsidP="00E56044">
      <w:pPr>
        <w:pStyle w:val="ndesc"/>
        <w:shd w:val="clear" w:color="auto" w:fill="FFFFFF"/>
        <w:spacing w:before="0" w:beforeAutospacing="0" w:after="0" w:afterAutospacing="0" w:line="330" w:lineRule="atLeast"/>
        <w:ind w:firstLine="720"/>
        <w:jc w:val="center"/>
        <w:rPr>
          <w:b/>
          <w:bCs/>
          <w:color w:val="444444"/>
          <w:sz w:val="28"/>
          <w:szCs w:val="28"/>
        </w:rPr>
      </w:pPr>
    </w:p>
    <w:p w:rsidR="00533E7B" w:rsidRDefault="00533E7B" w:rsidP="00E56044">
      <w:pPr>
        <w:pStyle w:val="ndesc"/>
        <w:shd w:val="clear" w:color="auto" w:fill="FFFFFF"/>
        <w:spacing w:before="0" w:beforeAutospacing="0" w:after="0" w:afterAutospacing="0" w:line="330" w:lineRule="atLeast"/>
        <w:ind w:firstLine="720"/>
        <w:jc w:val="center"/>
        <w:rPr>
          <w:b/>
          <w:bCs/>
          <w:color w:val="444444"/>
          <w:sz w:val="28"/>
          <w:szCs w:val="28"/>
        </w:rPr>
      </w:pPr>
    </w:p>
    <w:p w:rsidR="00533E7B" w:rsidRDefault="00533E7B" w:rsidP="00E56044">
      <w:pPr>
        <w:pStyle w:val="ndesc"/>
        <w:shd w:val="clear" w:color="auto" w:fill="FFFFFF"/>
        <w:spacing w:before="0" w:beforeAutospacing="0" w:after="0" w:afterAutospacing="0" w:line="330" w:lineRule="atLeast"/>
        <w:ind w:firstLine="720"/>
        <w:jc w:val="center"/>
        <w:rPr>
          <w:b/>
          <w:bCs/>
          <w:color w:val="444444"/>
          <w:sz w:val="28"/>
          <w:szCs w:val="28"/>
        </w:rPr>
      </w:pPr>
    </w:p>
    <w:p w:rsidR="00533E7B" w:rsidRDefault="00533E7B" w:rsidP="00E56044">
      <w:pPr>
        <w:pStyle w:val="ndesc"/>
        <w:shd w:val="clear" w:color="auto" w:fill="FFFFFF"/>
        <w:spacing w:before="0" w:beforeAutospacing="0" w:after="0" w:afterAutospacing="0" w:line="330" w:lineRule="atLeast"/>
        <w:ind w:firstLine="720"/>
        <w:jc w:val="center"/>
        <w:rPr>
          <w:b/>
          <w:bCs/>
          <w:color w:val="444444"/>
          <w:sz w:val="28"/>
          <w:szCs w:val="28"/>
        </w:rPr>
      </w:pPr>
    </w:p>
    <w:p w:rsidR="00533E7B" w:rsidRDefault="00533E7B" w:rsidP="00E56044">
      <w:pPr>
        <w:pStyle w:val="ndesc"/>
        <w:shd w:val="clear" w:color="auto" w:fill="FFFFFF"/>
        <w:spacing w:before="0" w:beforeAutospacing="0" w:after="0" w:afterAutospacing="0" w:line="330" w:lineRule="atLeast"/>
        <w:ind w:firstLine="720"/>
        <w:jc w:val="center"/>
        <w:rPr>
          <w:b/>
          <w:bCs/>
          <w:color w:val="444444"/>
          <w:sz w:val="28"/>
          <w:szCs w:val="28"/>
        </w:rPr>
      </w:pPr>
    </w:p>
    <w:p w:rsidR="00533E7B" w:rsidRDefault="00533E7B" w:rsidP="00E56044">
      <w:pPr>
        <w:pStyle w:val="ndesc"/>
        <w:shd w:val="clear" w:color="auto" w:fill="FFFFFF"/>
        <w:spacing w:before="0" w:beforeAutospacing="0" w:after="0" w:afterAutospacing="0" w:line="330" w:lineRule="atLeast"/>
        <w:ind w:firstLine="720"/>
        <w:jc w:val="center"/>
        <w:rPr>
          <w:b/>
          <w:bCs/>
          <w:color w:val="444444"/>
          <w:sz w:val="28"/>
          <w:szCs w:val="28"/>
        </w:rPr>
      </w:pPr>
    </w:p>
    <w:p w:rsidR="00533E7B" w:rsidRDefault="00533E7B" w:rsidP="00E56044">
      <w:pPr>
        <w:pStyle w:val="ndesc"/>
        <w:shd w:val="clear" w:color="auto" w:fill="FFFFFF"/>
        <w:spacing w:before="0" w:beforeAutospacing="0" w:after="0" w:afterAutospacing="0" w:line="330" w:lineRule="atLeast"/>
        <w:ind w:firstLine="720"/>
        <w:jc w:val="center"/>
        <w:rPr>
          <w:b/>
          <w:bCs/>
          <w:color w:val="444444"/>
          <w:sz w:val="28"/>
          <w:szCs w:val="28"/>
        </w:rPr>
      </w:pPr>
    </w:p>
    <w:p w:rsidR="00533E7B" w:rsidRDefault="00533E7B" w:rsidP="00E56044">
      <w:pPr>
        <w:pStyle w:val="ndesc"/>
        <w:shd w:val="clear" w:color="auto" w:fill="FFFFFF"/>
        <w:spacing w:before="0" w:beforeAutospacing="0" w:after="0" w:afterAutospacing="0" w:line="330" w:lineRule="atLeast"/>
        <w:ind w:firstLine="720"/>
        <w:jc w:val="center"/>
        <w:rPr>
          <w:b/>
          <w:bCs/>
          <w:color w:val="444444"/>
          <w:sz w:val="28"/>
          <w:szCs w:val="28"/>
        </w:rPr>
      </w:pPr>
    </w:p>
    <w:p w:rsidR="00533E7B" w:rsidRDefault="00533E7B" w:rsidP="00E56044">
      <w:pPr>
        <w:pStyle w:val="ndesc"/>
        <w:shd w:val="clear" w:color="auto" w:fill="FFFFFF"/>
        <w:spacing w:before="0" w:beforeAutospacing="0" w:after="0" w:afterAutospacing="0" w:line="330" w:lineRule="atLeast"/>
        <w:ind w:firstLine="720"/>
        <w:jc w:val="center"/>
        <w:rPr>
          <w:b/>
          <w:bCs/>
          <w:color w:val="444444"/>
          <w:sz w:val="28"/>
          <w:szCs w:val="28"/>
        </w:rPr>
      </w:pPr>
    </w:p>
    <w:p w:rsidR="00533E7B" w:rsidRDefault="00533E7B" w:rsidP="00E56044">
      <w:pPr>
        <w:pStyle w:val="ndesc"/>
        <w:shd w:val="clear" w:color="auto" w:fill="FFFFFF"/>
        <w:spacing w:before="0" w:beforeAutospacing="0" w:after="0" w:afterAutospacing="0" w:line="330" w:lineRule="atLeast"/>
        <w:ind w:firstLine="720"/>
        <w:jc w:val="center"/>
        <w:rPr>
          <w:b/>
          <w:bCs/>
          <w:color w:val="444444"/>
          <w:sz w:val="28"/>
          <w:szCs w:val="28"/>
        </w:rPr>
      </w:pPr>
    </w:p>
    <w:p w:rsidR="00533E7B" w:rsidRDefault="00533E7B" w:rsidP="00E56044">
      <w:pPr>
        <w:pStyle w:val="ndesc"/>
        <w:shd w:val="clear" w:color="auto" w:fill="FFFFFF"/>
        <w:spacing w:before="0" w:beforeAutospacing="0" w:after="0" w:afterAutospacing="0" w:line="330" w:lineRule="atLeast"/>
        <w:ind w:firstLine="720"/>
        <w:jc w:val="center"/>
        <w:rPr>
          <w:b/>
          <w:bCs/>
          <w:color w:val="444444"/>
          <w:sz w:val="28"/>
          <w:szCs w:val="28"/>
        </w:rPr>
      </w:pPr>
    </w:p>
    <w:p w:rsidR="00533E7B" w:rsidRDefault="00533E7B" w:rsidP="00E56044">
      <w:pPr>
        <w:pStyle w:val="ndesc"/>
        <w:shd w:val="clear" w:color="auto" w:fill="FFFFFF"/>
        <w:spacing w:before="0" w:beforeAutospacing="0" w:after="0" w:afterAutospacing="0" w:line="330" w:lineRule="atLeast"/>
        <w:ind w:firstLine="720"/>
        <w:jc w:val="center"/>
        <w:rPr>
          <w:b/>
          <w:bCs/>
          <w:color w:val="444444"/>
          <w:sz w:val="28"/>
          <w:szCs w:val="28"/>
        </w:rPr>
      </w:pPr>
    </w:p>
    <w:p w:rsidR="00533E7B" w:rsidRDefault="00533E7B" w:rsidP="00E56044">
      <w:pPr>
        <w:pStyle w:val="ndesc"/>
        <w:shd w:val="clear" w:color="auto" w:fill="FFFFFF"/>
        <w:spacing w:before="0" w:beforeAutospacing="0" w:after="0" w:afterAutospacing="0" w:line="330" w:lineRule="atLeast"/>
        <w:ind w:firstLine="720"/>
        <w:jc w:val="center"/>
        <w:rPr>
          <w:b/>
          <w:bCs/>
          <w:color w:val="444444"/>
          <w:sz w:val="28"/>
          <w:szCs w:val="28"/>
        </w:rPr>
      </w:pPr>
    </w:p>
    <w:p w:rsidR="00533E7B" w:rsidRDefault="00533E7B" w:rsidP="00E56044">
      <w:pPr>
        <w:pStyle w:val="ndesc"/>
        <w:shd w:val="clear" w:color="auto" w:fill="FFFFFF"/>
        <w:spacing w:before="0" w:beforeAutospacing="0" w:after="0" w:afterAutospacing="0" w:line="330" w:lineRule="atLeast"/>
        <w:ind w:firstLine="720"/>
        <w:jc w:val="center"/>
        <w:rPr>
          <w:b/>
          <w:bCs/>
          <w:color w:val="444444"/>
          <w:sz w:val="28"/>
          <w:szCs w:val="28"/>
        </w:rPr>
      </w:pPr>
    </w:p>
    <w:p w:rsidR="00533E7B" w:rsidRDefault="00533E7B" w:rsidP="00E56044">
      <w:pPr>
        <w:pStyle w:val="ndesc"/>
        <w:shd w:val="clear" w:color="auto" w:fill="FFFFFF"/>
        <w:spacing w:before="0" w:beforeAutospacing="0" w:after="0" w:afterAutospacing="0" w:line="330" w:lineRule="atLeast"/>
        <w:ind w:firstLine="720"/>
        <w:jc w:val="center"/>
        <w:rPr>
          <w:b/>
          <w:bCs/>
          <w:color w:val="444444"/>
          <w:sz w:val="28"/>
          <w:szCs w:val="28"/>
        </w:rPr>
      </w:pPr>
    </w:p>
    <w:p w:rsidR="00533E7B" w:rsidRDefault="00533E7B" w:rsidP="00E56044">
      <w:pPr>
        <w:pStyle w:val="ndesc"/>
        <w:shd w:val="clear" w:color="auto" w:fill="FFFFFF"/>
        <w:spacing w:before="0" w:beforeAutospacing="0" w:after="0" w:afterAutospacing="0" w:line="330" w:lineRule="atLeast"/>
        <w:ind w:firstLine="720"/>
        <w:jc w:val="center"/>
        <w:rPr>
          <w:b/>
          <w:bCs/>
          <w:color w:val="444444"/>
          <w:sz w:val="28"/>
          <w:szCs w:val="28"/>
        </w:rPr>
      </w:pPr>
    </w:p>
    <w:p w:rsidR="00533E7B" w:rsidRDefault="00533E7B" w:rsidP="00E56044">
      <w:pPr>
        <w:pStyle w:val="ndesc"/>
        <w:shd w:val="clear" w:color="auto" w:fill="FFFFFF"/>
        <w:spacing w:before="0" w:beforeAutospacing="0" w:after="0" w:afterAutospacing="0" w:line="330" w:lineRule="atLeast"/>
        <w:rPr>
          <w:b/>
          <w:bCs/>
          <w:color w:val="444444"/>
          <w:sz w:val="28"/>
          <w:szCs w:val="28"/>
        </w:rPr>
      </w:pPr>
    </w:p>
    <w:p w:rsidR="00533E7B" w:rsidRDefault="00533E7B" w:rsidP="00E56044">
      <w:pPr>
        <w:pStyle w:val="ndesc"/>
        <w:shd w:val="clear" w:color="auto" w:fill="FFFFFF"/>
        <w:spacing w:before="0" w:beforeAutospacing="0" w:after="0" w:afterAutospacing="0" w:line="330" w:lineRule="atLeast"/>
        <w:jc w:val="center"/>
        <w:rPr>
          <w:b/>
          <w:bCs/>
          <w:color w:val="444444"/>
          <w:sz w:val="28"/>
          <w:szCs w:val="28"/>
        </w:rPr>
      </w:pPr>
    </w:p>
    <w:p w:rsidR="00533E7B" w:rsidRPr="007040B9" w:rsidRDefault="00533E7B" w:rsidP="00E56044">
      <w:pPr>
        <w:pStyle w:val="ndesc"/>
        <w:shd w:val="clear" w:color="auto" w:fill="FFFFFF"/>
        <w:spacing w:before="0" w:beforeAutospacing="0" w:after="0" w:afterAutospacing="0" w:line="330" w:lineRule="atLeast"/>
        <w:jc w:val="center"/>
        <w:rPr>
          <w:b/>
          <w:bCs/>
          <w:color w:val="444444"/>
          <w:sz w:val="28"/>
          <w:szCs w:val="28"/>
        </w:rPr>
      </w:pPr>
      <w:r w:rsidRPr="007040B9">
        <w:rPr>
          <w:b/>
          <w:bCs/>
          <w:color w:val="444444"/>
          <w:sz w:val="28"/>
          <w:szCs w:val="28"/>
        </w:rPr>
        <w:t>QUY TRÌNH PHẢN ỨNG HOÀ HỢP ĐẦY ĐỦ</w:t>
      </w:r>
    </w:p>
    <w:p w:rsidR="00533E7B" w:rsidRDefault="00533E7B" w:rsidP="00E56044">
      <w:pPr>
        <w:pStyle w:val="NormalWeb"/>
        <w:shd w:val="clear" w:color="auto" w:fill="FFFFFF"/>
        <w:spacing w:before="0" w:beforeAutospacing="0" w:after="0" w:afterAutospacing="0" w:line="330" w:lineRule="atLeast"/>
        <w:ind w:firstLine="720"/>
        <w:jc w:val="both"/>
        <w:rPr>
          <w:rStyle w:val="Strong"/>
          <w:color w:val="000000"/>
          <w:sz w:val="28"/>
          <w:szCs w:val="28"/>
        </w:rPr>
      </w:pP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I. NGUYÊN LÝ</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Là phản ứng ngưng kết,để tìm sự hoà hợp về nhóm máu hệ hồng cầu ABO và các hệ nhóm máu hồng cầu khác giữa người cho và người nhận.</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Xét nghiệm này góp phần đảm bảo an toàn về miễn dịch cho người bệnh khi được truyền máu, thực hiện truyền máu có hiệu lực.</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II. CHỈ ĐỊNH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Khi truyền máu, chế phẩm máu</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III. CHỐNG CHỈ ĐỊNH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Không có chống chỉ định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IV. CHUẨN BỊ</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1. Người thực hiện</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Bác sĩ Huyết học – Truyền máu</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KTV khoa Huyết học  – Truyền máu</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2. Bệnh phẩm</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Máu bệnh nhân: 2ml máu lấy vào ống không chứa chất chống đông + 1ml vào ống chứa chất chống đông EDTA.</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3. Phương tiện, hóa chất</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 Phương tiện:</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Máy ly tâm ống thẳng.</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Tủ lạnh bảo quản thuốc thử huyết thành mẫu, hồng cầu mẫu và mẫu máu, huyết thanh Coombs</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Kính hiển vi</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Gạch men trắng.</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Bình cách thuỷ 37</w:t>
      </w:r>
      <w:r w:rsidRPr="007040B9">
        <w:rPr>
          <w:color w:val="000000"/>
          <w:sz w:val="28"/>
          <w:szCs w:val="28"/>
          <w:vertAlign w:val="superscript"/>
        </w:rPr>
        <w:t>°</w:t>
      </w:r>
      <w:r w:rsidRPr="007040B9">
        <w:rPr>
          <w:color w:val="000000"/>
          <w:sz w:val="28"/>
          <w:szCs w:val="28"/>
        </w:rPr>
        <w:t>C (hoặc tủ ấm hoặc bình giữ nhiệt)</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Bình đựng nước muối.</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Nhiệt kế</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Pipett Paster hoặc pipett man, đầu côn</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Ống nghiệm để định nhóm (50 x 7mm) nhựa hoặc thuỷ tinh.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Giá đựng ống nghiệm để tiến hành kỹ thuật.</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Lam kính.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Bút chì kính, bút dạ</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Bông thấm</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Cốc mỏ thuỷ tinh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Que thuỷ tinh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Găng tay</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 Thuốc thử:</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Anti D, anti A, anti B, anti AB</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Huyết thanh Coombs</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Nước muối 9 %</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Hồng cầu mẫu</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Hồng cầu chứng</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4. Phiếu xét nghiệm</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Giấy chỉ định xét nghiệm ghi đầy đủ thông tin về người bệnh: họ tên, tuổi, gường bệnh, khoa phòng, chẩn đoán.</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V. CÁC BƯỚC TIẾN HÀNH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Đánh dấu ống 1 và ống 2:</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Ống 1: Huyết thanh người bệnh + Hồng cầu người cho 5%</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Ống 2: Hồng cầu bệnh nhân 5% + Huyết thanh người cho</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Yêu cầu kỹ thuật:</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+Truyền máu toàn phần: Làm chéo cả 2 ống</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+Truyền khối hồng cầu: Làm chéo ống 1</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+Truyền huyết tương, khối tiểu cầu: Làm chéo ống 2</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Kỹ thuật làm chéo ống 1 đầy đủ  như sau:</w:t>
      </w: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Bước 1: Định lại nhóm máu của bệnh nhân và người cho</w:t>
      </w: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Bư</w:t>
      </w:r>
      <w:r w:rsidRPr="007040B9">
        <w:rPr>
          <w:color w:val="000000"/>
          <w:sz w:val="28"/>
          <w:szCs w:val="28"/>
        </w:rPr>
        <w:softHyphen/>
        <w:t>ớc 2: Nhỏ 3 giọt huyết thanh bệnh nhân</w:t>
      </w: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Bư</w:t>
      </w:r>
      <w:r w:rsidRPr="007040B9">
        <w:rPr>
          <w:color w:val="000000"/>
          <w:sz w:val="28"/>
          <w:szCs w:val="28"/>
        </w:rPr>
        <w:softHyphen/>
        <w:t>ớc 3: Thêm 1 giọt hồng cầu của ngư</w:t>
      </w:r>
      <w:r w:rsidRPr="007040B9">
        <w:rPr>
          <w:color w:val="000000"/>
          <w:sz w:val="28"/>
          <w:szCs w:val="28"/>
        </w:rPr>
        <w:softHyphen/>
        <w:t>ời cho 5%</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B</w:t>
      </w:r>
      <w:r w:rsidRPr="007040B9">
        <w:rPr>
          <w:color w:val="000000"/>
          <w:sz w:val="28"/>
          <w:szCs w:val="28"/>
        </w:rPr>
        <w:softHyphen/>
        <w:t>ước 4: Trộn đều</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Bước 5: Ly tâm 1000 vòng/phút trong 15 - 30 giây</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B</w:t>
      </w:r>
      <w:r w:rsidRPr="007040B9">
        <w:rPr>
          <w:color w:val="000000"/>
          <w:sz w:val="28"/>
          <w:szCs w:val="28"/>
        </w:rPr>
        <w:softHyphen/>
        <w:t>ước 6: Đọc và ghi lại kết quả</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Bư</w:t>
      </w:r>
      <w:r w:rsidRPr="007040B9">
        <w:rPr>
          <w:color w:val="000000"/>
          <w:sz w:val="28"/>
          <w:szCs w:val="28"/>
        </w:rPr>
        <w:softHyphen/>
        <w:t>ớc 7: Ủ tiếp ở 37˚C trong 30 phút</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Bư</w:t>
      </w:r>
      <w:r w:rsidRPr="007040B9">
        <w:rPr>
          <w:color w:val="000000"/>
          <w:sz w:val="28"/>
          <w:szCs w:val="28"/>
        </w:rPr>
        <w:softHyphen/>
        <w:t>ớc 8: Ly tâm 1000 vòng/phút trong 15 - 30 giây</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B</w:t>
      </w:r>
      <w:r w:rsidRPr="007040B9">
        <w:rPr>
          <w:color w:val="000000"/>
          <w:sz w:val="28"/>
          <w:szCs w:val="28"/>
        </w:rPr>
        <w:softHyphen/>
        <w:t>ước 9: Đọc, ghi kết quả</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B</w:t>
      </w:r>
      <w:r w:rsidRPr="007040B9">
        <w:rPr>
          <w:color w:val="000000"/>
          <w:sz w:val="28"/>
          <w:szCs w:val="28"/>
        </w:rPr>
        <w:softHyphen/>
        <w:t>ước 10: Rửa hồng cầu 3 lần bằng n</w:t>
      </w:r>
      <w:r w:rsidRPr="007040B9">
        <w:rPr>
          <w:color w:val="000000"/>
          <w:sz w:val="28"/>
          <w:szCs w:val="28"/>
        </w:rPr>
        <w:softHyphen/>
        <w:t>ước muối 0,9%</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B</w:t>
      </w:r>
      <w:r w:rsidRPr="007040B9">
        <w:rPr>
          <w:color w:val="000000"/>
          <w:sz w:val="28"/>
          <w:szCs w:val="28"/>
        </w:rPr>
        <w:softHyphen/>
        <w:t>ước 10: Thêm 2 giọt kháng globulin.</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B</w:t>
      </w:r>
      <w:r w:rsidRPr="007040B9">
        <w:rPr>
          <w:color w:val="000000"/>
          <w:sz w:val="28"/>
          <w:szCs w:val="28"/>
        </w:rPr>
        <w:softHyphen/>
        <w:t>ước 11: Ly tâm 1000 vòng/phút trong 15 - 30 giây</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B</w:t>
      </w:r>
      <w:r w:rsidRPr="007040B9">
        <w:rPr>
          <w:color w:val="000000"/>
          <w:sz w:val="28"/>
          <w:szCs w:val="28"/>
        </w:rPr>
        <w:softHyphen/>
        <w:t>ước 12: Đọc và ghi kết quả</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Bư</w:t>
      </w:r>
      <w:r w:rsidRPr="007040B9">
        <w:rPr>
          <w:color w:val="000000"/>
          <w:sz w:val="28"/>
          <w:szCs w:val="28"/>
        </w:rPr>
        <w:softHyphen/>
        <w:t>ớc 13: Nếu kết quả âm tính thêm 1 giọt hồng cầu chứng</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Bư</w:t>
      </w:r>
      <w:r w:rsidRPr="007040B9">
        <w:rPr>
          <w:color w:val="000000"/>
          <w:sz w:val="28"/>
          <w:szCs w:val="28"/>
        </w:rPr>
        <w:softHyphen/>
        <w:t>ớc 14: Ly tâm 1000 vòng/phút trong 15 - 30 giây</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B</w:t>
      </w:r>
      <w:r w:rsidRPr="007040B9">
        <w:rPr>
          <w:color w:val="000000"/>
          <w:sz w:val="28"/>
          <w:szCs w:val="28"/>
        </w:rPr>
        <w:softHyphen/>
        <w:t>ước 15: Đọc, ghi lại kết quả</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o   Kết quả phải d</w:t>
      </w:r>
      <w:r w:rsidRPr="007040B9">
        <w:rPr>
          <w:color w:val="000000"/>
          <w:sz w:val="28"/>
          <w:szCs w:val="28"/>
        </w:rPr>
        <w:softHyphen/>
        <w:t>ương tính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o   Nếu kết quả âm tính phải làm lại thử nghiệm</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VI. NHẬN ĐỊNH KẾT QUẢ</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Nếu kết quả một trong những điều kiện, nhiệt độ của phản ứng hoà hợp đầy đủ trên dương tính (ngưng kết) phải tiến hành chọn máu cho bệnh nhân.</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Nếu kết quả phản ứng hoà hợp đầy đủ ở các điều kiện, nhiệt độ trên đều âm tính (không ngưng kết), máu người cho hoà hợp với máu của bệnh nhân. Túi máu được phát để truyền cho bệnh nhân.</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VII. NHỮNG SAI SÓT VÀ XỬ TRÍ</w:t>
      </w: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Hồng cầu bệnh nhân tự ngưng kết do vậy phải rửa bằng nước muối ấm 37°C.</w:t>
      </w:r>
      <w:r>
        <w:rPr>
          <w:color w:val="000000"/>
          <w:sz w:val="28"/>
          <w:szCs w:val="28"/>
        </w:rPr>
        <w:t xml:space="preserve">  </w:t>
      </w: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center"/>
        <w:rPr>
          <w:b/>
          <w:bCs/>
          <w:color w:val="444444"/>
          <w:sz w:val="28"/>
          <w:szCs w:val="28"/>
        </w:rPr>
      </w:pPr>
      <w:r w:rsidRPr="007040B9">
        <w:rPr>
          <w:b/>
          <w:bCs/>
          <w:color w:val="444444"/>
          <w:sz w:val="28"/>
          <w:szCs w:val="28"/>
        </w:rPr>
        <w:t>QUY TRÌNH XÉT NGHIỆM THỜI GIAN MÁU CHẢY</w:t>
      </w:r>
    </w:p>
    <w:p w:rsidR="00533E7B" w:rsidRPr="00D463BF" w:rsidRDefault="00533E7B" w:rsidP="00E56044">
      <w:pPr>
        <w:pStyle w:val="NormalWeb"/>
        <w:shd w:val="clear" w:color="auto" w:fill="FFFFFF"/>
        <w:spacing w:before="0" w:beforeAutospacing="0" w:after="0" w:afterAutospacing="0" w:line="330" w:lineRule="atLeast"/>
        <w:ind w:firstLine="720"/>
        <w:jc w:val="center"/>
        <w:rPr>
          <w:color w:val="000000"/>
          <w:sz w:val="28"/>
          <w:szCs w:val="28"/>
        </w:rPr>
      </w:pPr>
      <w:r w:rsidRPr="007040B9">
        <w:rPr>
          <w:b/>
          <w:bCs/>
          <w:color w:val="444444"/>
          <w:sz w:val="28"/>
          <w:szCs w:val="28"/>
        </w:rPr>
        <w:t>(THE BLEEDING TIME)</w:t>
      </w:r>
    </w:p>
    <w:p w:rsidR="00533E7B" w:rsidRPr="007040B9" w:rsidRDefault="00533E7B" w:rsidP="00E56044">
      <w:pPr>
        <w:pStyle w:val="NormalWeb"/>
        <w:shd w:val="clear" w:color="auto" w:fill="FFFFFF"/>
        <w:spacing w:before="0" w:beforeAutospacing="0" w:after="0" w:afterAutospacing="0" w:line="330" w:lineRule="atLeast"/>
        <w:ind w:firstLine="720"/>
        <w:jc w:val="center"/>
        <w:rPr>
          <w:color w:val="000000"/>
          <w:sz w:val="28"/>
          <w:szCs w:val="28"/>
        </w:rPr>
      </w:pPr>
      <w:r w:rsidRPr="007040B9">
        <w:rPr>
          <w:rStyle w:val="Strong"/>
          <w:color w:val="000000"/>
          <w:sz w:val="28"/>
          <w:szCs w:val="28"/>
        </w:rPr>
        <w:t>Đo thời gian máu chảy có 2 phương pháp: Phương pháp Duke, Ivy</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A. PHƯƠNG PHÁP DUKE</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I. NGUYÊN LÝ</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Tạo vết thủng mạch máu và đo thời gian cầm máu.</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II. CHỈ ĐỊNH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Xét nghiệm thời gian máu chảy</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III. CHỐNG CHỈ ĐỊNH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Không có chống chỉ định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IV. CHUẨN BỊ</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1. Người thực hiện</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Nhân viên khoa Huyết học – Truyền máu</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2. Phương tiện, hóa chất</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Kim chích (blood lancet)</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Giấy thấm</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Đồng hồ bấm giây</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Cồn 70°</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Bông, gạc</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3. Phiếu xét nghiệm</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Giấy chỉ định xét nghiệm ghi đầy đủ thông tin về người bệnh: họ tên, tuổi, gường bệnh, khoa phòng, chẩn đoán.</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V. CÁC BƯỚC TIẾN HÀNH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Sát trùng nhẹ nhàng da vùng dái tai bằng cồn, đợi 1- 2 phút cho cồn bay hơi. Ở trẻ em có thể thực hiện tại vị trí gót chân.</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Dùng kim chích chọc dứt khoát vào vùng giữa dái tai. Kim chích phải thẳng góc với mặt phẳng của dái tai. Như vậy tạo được một vết thương với kích thước:  dài 5 mm, s©u 2mm. Khởi động đồng hồ bấm giây ngay sau khi chọc kim chích.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Cứ 30 giây một lần, dùng giấy thấm các giọt máu chảy ra từ vết chích cho đến khi máu ngừng chảy, bấm đồng hồ dừng lại. Khi thấm cẩn thận để giấy thấm chỉ chạm vào giọt máu, không được chạm vào vết thương, gây trở ngại cho việc hình thành nút cầm máu. Phải để máu chảy tự do không được nặn.</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V.NHẬN ĐỊNH KẾT QUẢ</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Thời gian máu chảy thường &lt; 5 phút</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Khi chọc nếu không thấy máu chảy thì kiểm tra bên tai đối diện; nếu cả hai tai đều không chảy máu thì kết luận thời gian máu chảy &lt; 3 phút.</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Khi thời gian máu chảy kéo dài &gt; 10 phút phải kiểm tra bên tai đối diện. Tốt nhất làm thêm phương pháp Ivy.</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VI. NHỮNG SAI SÓT VÀ XỬ TRÍ</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Động tác thấm máu từ vết chích quá mạnh gây bong nút tiểu cầu vừa hình thành.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Có bất thường mạch máu vùng dái tai.</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Bóp nặn dái tai ngay trước và trong khi làm xét nghiệm cũng gây sai lệch kết quả.</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Đối với những bệnh  nhân đang điều trị thuốc loại Salicylas (Aspirin) thì thời gian máu chảy có thể kéo dài giả tạo hoặc những bệnh nhân dùng Corticoid có thể che lấp một kết quả thời gian máu chảy kéo dài. Do đó phải hỏi kỹ bệnh nhân có dùng thuốc gì trong những ngày trước khi xét nghiệm không.</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Thời gian máu chảy kéo dài cũng bị ảnh hưởng của truyền máu hay các thành phần của máu trong vòng 24 giờ trước đó.</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 </w:t>
      </w:r>
      <w:r w:rsidRPr="007040B9">
        <w:rPr>
          <w:color w:val="000000"/>
          <w:sz w:val="28"/>
          <w:szCs w:val="28"/>
        </w:rPr>
        <w:t>Dùng kim tiêm thay vì kim chích.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B. PHƯƠNG PHÁP IVY</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1. NGUYÊN LÝ</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Dưới áp lực dương, máu tự chảy qua vết thương thành mạch cho đến khi tạo thành nút cầm máu. Dựa vào hiện tượng này, phương pháp xét nghiệm thời gian máu chảy Ivy tiến hành ở vùng cẳng tay.</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II. CHỈ ĐỊNH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Xét nghiệm thời gian máu chảy</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III. CHỐNG CHỈ ĐỊNH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Không có chống chỉ định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IV. CHUẨN BỊ</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1. Người thực hiện</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Nhân viên khoa Huyết học – Truyền máu</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2. Phương tiện, hóa chất</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Máy đo huyết áp.</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Kim chích, bông cồn, giấy thấm.</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Đồng hồ bấm giây</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3. Phiếu xét nghiệm</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Giấy chỉ định xét nghiệm ghi đầy đủ thông tin về người bệnh: họ tên, tuổi, gường bệnh, khoa phòng, chẩn đoán.</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V. CÁC BƯỚC TIẾN HÀNH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Dùng máy đo huyết áp bơm ở áp lực 40 mmHg và giữ ổn định.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Chọn vùng ở mặt trước cẳng tay không có lông, không nhìn thấy mạch máu. Sát trùng bằng cồn 70°.</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Đợi cồn bay hơi, tạo 3 vết chích có kích thước như nhau, cách nhau khoảng 2 cm và có độ sâu khoản 3mm. Khởi động đồng hồ ngay khi tạo các vết thương. Cứ 30 giây một lần, dùng giấy thấm, thấm nhẹ nhàng máu rỉ ra từ các vết thương tương tự như phương pháp Duke. Ghi thời gian máu chảy của từng vết thương.</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V.NHẬN ĐỊNH KẾT QUẢ</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Thời gian máu chảy là thời gian trung bình của cả 3 vết thương. Thời gian máu chảy theo phương pháp Ivy thường &lt; 5 phút.</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VI. NHỮNG SAI SÓT VÀ SỬ TRÍ</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Những nguyên nhân gây nên sai lầm trong phương pháp Duke cũng làm sai lạc kết quả thời gian máu chảy theo phương pháp Ivy.</w:t>
      </w:r>
    </w:p>
    <w:p w:rsidR="00533E7B" w:rsidRDefault="00533E7B" w:rsidP="00E56044">
      <w:pPr>
        <w:pStyle w:val="ndesc"/>
        <w:shd w:val="clear" w:color="auto" w:fill="FFFFFF"/>
        <w:spacing w:before="0" w:beforeAutospacing="0" w:after="0" w:afterAutospacing="0" w:line="330" w:lineRule="atLeast"/>
        <w:ind w:firstLine="720"/>
        <w:jc w:val="both"/>
        <w:rPr>
          <w:b/>
          <w:bCs/>
          <w:color w:val="444444"/>
          <w:sz w:val="28"/>
          <w:szCs w:val="28"/>
        </w:rPr>
      </w:pPr>
    </w:p>
    <w:p w:rsidR="00533E7B" w:rsidRDefault="00533E7B" w:rsidP="00E56044">
      <w:pPr>
        <w:pStyle w:val="ndesc"/>
        <w:shd w:val="clear" w:color="auto" w:fill="FFFFFF"/>
        <w:spacing w:before="0" w:beforeAutospacing="0" w:after="0" w:afterAutospacing="0" w:line="330" w:lineRule="atLeast"/>
        <w:ind w:firstLine="720"/>
        <w:jc w:val="both"/>
        <w:rPr>
          <w:b/>
          <w:bCs/>
          <w:color w:val="444444"/>
          <w:sz w:val="28"/>
          <w:szCs w:val="28"/>
        </w:rPr>
      </w:pPr>
    </w:p>
    <w:p w:rsidR="00533E7B" w:rsidRDefault="00533E7B" w:rsidP="00E56044">
      <w:pPr>
        <w:pStyle w:val="ndesc"/>
        <w:shd w:val="clear" w:color="auto" w:fill="FFFFFF"/>
        <w:spacing w:before="0" w:beforeAutospacing="0" w:after="0" w:afterAutospacing="0" w:line="330" w:lineRule="atLeast"/>
        <w:ind w:firstLine="720"/>
        <w:jc w:val="both"/>
        <w:rPr>
          <w:b/>
          <w:bCs/>
          <w:color w:val="444444"/>
          <w:sz w:val="28"/>
          <w:szCs w:val="28"/>
        </w:rPr>
      </w:pPr>
    </w:p>
    <w:p w:rsidR="00533E7B" w:rsidRDefault="00533E7B" w:rsidP="00E56044">
      <w:pPr>
        <w:pStyle w:val="ndesc"/>
        <w:shd w:val="clear" w:color="auto" w:fill="FFFFFF"/>
        <w:spacing w:before="0" w:beforeAutospacing="0" w:after="0" w:afterAutospacing="0" w:line="330" w:lineRule="atLeast"/>
        <w:ind w:firstLine="720"/>
        <w:jc w:val="both"/>
        <w:rPr>
          <w:b/>
          <w:bCs/>
          <w:color w:val="444444"/>
          <w:sz w:val="28"/>
          <w:szCs w:val="28"/>
        </w:rPr>
      </w:pPr>
    </w:p>
    <w:p w:rsidR="00533E7B" w:rsidRDefault="00533E7B" w:rsidP="00E56044">
      <w:pPr>
        <w:pStyle w:val="ndesc"/>
        <w:shd w:val="clear" w:color="auto" w:fill="FFFFFF"/>
        <w:spacing w:before="0" w:beforeAutospacing="0" w:after="0" w:afterAutospacing="0" w:line="330" w:lineRule="atLeast"/>
        <w:ind w:firstLine="720"/>
        <w:jc w:val="both"/>
        <w:rPr>
          <w:b/>
          <w:bCs/>
          <w:color w:val="444444"/>
          <w:sz w:val="28"/>
          <w:szCs w:val="28"/>
        </w:rPr>
      </w:pPr>
    </w:p>
    <w:p w:rsidR="00533E7B" w:rsidRPr="007040B9" w:rsidRDefault="00533E7B" w:rsidP="00E56044">
      <w:pPr>
        <w:pStyle w:val="ndesc"/>
        <w:shd w:val="clear" w:color="auto" w:fill="FFFFFF"/>
        <w:spacing w:before="0" w:beforeAutospacing="0" w:after="0" w:afterAutospacing="0" w:line="330" w:lineRule="atLeast"/>
        <w:ind w:firstLine="720"/>
        <w:jc w:val="both"/>
        <w:rPr>
          <w:b/>
          <w:bCs/>
          <w:color w:val="444444"/>
          <w:sz w:val="28"/>
          <w:szCs w:val="28"/>
        </w:rPr>
      </w:pPr>
      <w:r w:rsidRPr="007040B9">
        <w:rPr>
          <w:b/>
          <w:bCs/>
          <w:color w:val="444444"/>
          <w:sz w:val="28"/>
          <w:szCs w:val="28"/>
        </w:rPr>
        <w:t>QUY TRÌNH XÉT NGHIỆM ĐO THỜI GIAN ĐÔNG MÁU ACT Plus™</w:t>
      </w:r>
    </w:p>
    <w:p w:rsidR="00533E7B" w:rsidRDefault="00533E7B" w:rsidP="00E56044">
      <w:pPr>
        <w:pStyle w:val="NormalWeb"/>
        <w:shd w:val="clear" w:color="auto" w:fill="FFFFFF"/>
        <w:spacing w:before="0" w:beforeAutospacing="0" w:after="0" w:afterAutospacing="0" w:line="330" w:lineRule="atLeast"/>
        <w:ind w:firstLine="720"/>
        <w:jc w:val="both"/>
        <w:rPr>
          <w:rStyle w:val="Strong"/>
          <w:color w:val="000000"/>
          <w:sz w:val="28"/>
          <w:szCs w:val="28"/>
        </w:rPr>
      </w:pP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I. NGUYÊN LÝ</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Quá trình đo thời gian đông đặc endpoints được thực hiện trên thiết bị ACT Plus™ là dựa trên sự hình thành của chất tơ huyết  trong buồng phản ứng. Sự hình thành chất tơ huyết  được đo bằng nhịp độ rơi của cờ trong mỗi kênh cartridges</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Quá trình rơi của cờ với nhịp độ nhanh tại những khoảng đúng lúc được chương trình hoá thông qua một bộ phận lấy mẫu. Mạng chất tơ huyết  được hình thành trong thời gian mẫu đang đông và dẫn đến ngăn cản nhịp độ rơi của cờ. Quá trình này được ACT Plus ™ phát hiện ra bởi một hệ thống quang học bức xạ ảnh định vị sẵn trong thiết bị.</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Thời gian đông máu kiểm tra được thực hiện thành hai bản và những kết quả được hiển thị riêng cho mỗi kênh (nếu có sự chênh lệch cho phép, thời gian tính mẫu sẽ là trung bình của hai kênh)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II. CHỈ ĐỊNH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Giải phẫu mạch máu và tim mạch .</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III. CHỐNG CHỈ ĐỊNH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Không có chống chỉ định.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IV. CHUẨN BỊ</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1. Người thực hiện</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Bác sĩ, kỹ thuật viên  khoa Huyết học– Truyền máu</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Bác sĩ khoa Tim mạch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2. Phương tiện, hóa chất:</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Phương tiện: Máy xét nghiệm đông máuACT Plus™</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Hóa chất: Hóa chất xét nghiệm đông máu ACT Plus™,</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3. Người bệnh</w:t>
      </w:r>
      <w:r w:rsidRPr="007040B9">
        <w:rPr>
          <w:color w:val="000000"/>
          <w:sz w:val="28"/>
          <w:szCs w:val="28"/>
        </w:rPr>
        <w:t>: Người bệnh cần làm xét nghiệm ngay trong quá trình mổ tim hở để bác sĩ kiểm tra điều chỉnh lượng hóa chất chống đông máu bằng Heparin</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4. Hồ sơ bệnh án</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Phiếu xét nghiệm cần ghi đầy đủ thông tin về tên, tuổi, giới tính, khoa phòng, chẩn đoán, của bệnh nhân và ghi rõ chỉ định xét nghiệm</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V. CÁC BƯỚC TIẾN HÀNH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1. Lấy bệnh phẩm</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Lấy 1ml máu động mạch hoặc tĩnh mạch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2. Tiến hành kỹ thuật</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2.1 Bước 1:</w:t>
      </w:r>
      <w:r w:rsidRPr="007040B9">
        <w:rPr>
          <w:color w:val="000000"/>
          <w:sz w:val="28"/>
          <w:szCs w:val="28"/>
        </w:rPr>
        <w:t>  Bật nguồn cho thiết bị </w:t>
      </w:r>
      <w:r w:rsidRPr="007040B9">
        <w:rPr>
          <w:rStyle w:val="Strong"/>
          <w:color w:val="000000"/>
          <w:sz w:val="28"/>
          <w:szCs w:val="28"/>
        </w:rPr>
        <w:t>Power ON </w:t>
      </w:r>
      <w:r w:rsidRPr="007040B9">
        <w:rPr>
          <w:color w:val="000000"/>
          <w:sz w:val="28"/>
          <w:szCs w:val="28"/>
        </w:rPr>
        <w:t>,</w:t>
      </w:r>
      <w:r w:rsidRPr="007040B9">
        <w:rPr>
          <w:rStyle w:val="Strong"/>
          <w:color w:val="000000"/>
          <w:sz w:val="28"/>
          <w:szCs w:val="28"/>
        </w:rPr>
        <w:t>chờ ít nhất 10 phút</w:t>
      </w:r>
      <w:r w:rsidRPr="007040B9">
        <w:rPr>
          <w:color w:val="000000"/>
          <w:sz w:val="28"/>
          <w:szCs w:val="28"/>
        </w:rPr>
        <w:t> để nhiệt độ khối  nhiệt đạt tới 37 oC ±0,5 oC</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2.2  Bước 2:</w:t>
      </w:r>
      <w:r w:rsidRPr="007040B9">
        <w:rPr>
          <w:color w:val="000000"/>
          <w:sz w:val="28"/>
          <w:szCs w:val="28"/>
        </w:rPr>
        <w:t>Từ bảng chọn chính </w:t>
      </w:r>
      <w:r w:rsidRPr="007040B9">
        <w:rPr>
          <w:rStyle w:val="Strong"/>
          <w:color w:val="000000"/>
          <w:sz w:val="28"/>
          <w:szCs w:val="28"/>
        </w:rPr>
        <w:t>Main Menu </w:t>
      </w:r>
      <w:r w:rsidRPr="007040B9">
        <w:rPr>
          <w:color w:val="000000"/>
          <w:sz w:val="28"/>
          <w:szCs w:val="28"/>
        </w:rPr>
        <w:t>, chọn </w:t>
      </w:r>
      <w:r w:rsidRPr="007040B9">
        <w:rPr>
          <w:rStyle w:val="Strong"/>
          <w:color w:val="000000"/>
          <w:sz w:val="28"/>
          <w:szCs w:val="28"/>
        </w:rPr>
        <w:t>Cartridge Type </w:t>
      </w:r>
      <w:r w:rsidRPr="007040B9">
        <w:rPr>
          <w:color w:val="000000"/>
          <w:sz w:val="28"/>
          <w:szCs w:val="28"/>
        </w:rPr>
        <w:t>, nhấn đến đúng kiểu hộp thử được lựa chọn .Xác nhận sự lựa chọn :  </w:t>
      </w:r>
      <w:r w:rsidRPr="007040B9">
        <w:rPr>
          <w:rStyle w:val="Strong"/>
          <w:color w:val="000000"/>
          <w:sz w:val="28"/>
          <w:szCs w:val="28"/>
        </w:rPr>
        <w:t>Enter </w:t>
      </w:r>
      <w:r w:rsidRPr="007040B9">
        <w:rPr>
          <w:rStyle w:val="Emphasis"/>
          <w:color w:val="000000"/>
          <w:sz w:val="28"/>
          <w:szCs w:val="28"/>
        </w:rPr>
        <w:t>( Tim mạch dùng loại HR-ACT)</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2.3 Bước 3:</w:t>
      </w:r>
      <w:r w:rsidRPr="007040B9">
        <w:rPr>
          <w:color w:val="000000"/>
          <w:sz w:val="28"/>
          <w:szCs w:val="28"/>
        </w:rPr>
        <w:t>Làm ấm hộp thử trước khi lấy mẫu ít nhất 3 phút ( 3 – 5 phút). Với các kiểu hộp thử </w:t>
      </w:r>
      <w:r w:rsidRPr="007040B9">
        <w:rPr>
          <w:rStyle w:val="Strong"/>
          <w:color w:val="000000"/>
          <w:sz w:val="28"/>
          <w:szCs w:val="28"/>
        </w:rPr>
        <w:t>HR-ACT; LR-ACT</w:t>
      </w:r>
      <w:r w:rsidRPr="007040B9">
        <w:rPr>
          <w:color w:val="000000"/>
          <w:sz w:val="28"/>
          <w:szCs w:val="28"/>
        </w:rPr>
        <w:t> và </w:t>
      </w:r>
      <w:r w:rsidRPr="007040B9">
        <w:rPr>
          <w:rStyle w:val="Strong"/>
          <w:color w:val="000000"/>
          <w:sz w:val="28"/>
          <w:szCs w:val="28"/>
        </w:rPr>
        <w:t>RACT</w:t>
      </w:r>
      <w:r w:rsidRPr="007040B9">
        <w:rPr>
          <w:color w:val="000000"/>
          <w:sz w:val="28"/>
          <w:szCs w:val="28"/>
        </w:rPr>
        <w:t> có thể ủ ấm trước tới 12 giờ mà không ảnh hưởng tới kết quả</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2.4 Bước 4: </w:t>
      </w:r>
      <w:r w:rsidRPr="007040B9">
        <w:rPr>
          <w:color w:val="000000"/>
          <w:sz w:val="28"/>
          <w:szCs w:val="28"/>
        </w:rPr>
        <w:t>Lắc hoặc búng nhẹ hộp thử để chất phản ứng dễ hoà trộn trước khi cho mẫu thử vào</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2.5  Bước 5:</w:t>
      </w:r>
      <w:r w:rsidRPr="007040B9">
        <w:rPr>
          <w:color w:val="000000"/>
          <w:sz w:val="28"/>
          <w:szCs w:val="28"/>
        </w:rPr>
        <w:t>Thể tích mẫu thử phải phù hợp ( 0,4 ml ) ,ngang giữa 2 vạch trên và dưới .Cẩn thận </w:t>
      </w:r>
      <w:r w:rsidRPr="007040B9">
        <w:rPr>
          <w:rStyle w:val="Strong"/>
          <w:color w:val="000000"/>
          <w:sz w:val="28"/>
          <w:szCs w:val="28"/>
        </w:rPr>
        <w:t>không được để mẫu chảy rớt ra mặt sau thành hộp ,trên cờ hay trục cờ</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2.6  Bước 6: </w:t>
      </w:r>
      <w:r w:rsidRPr="007040B9">
        <w:rPr>
          <w:color w:val="000000"/>
          <w:sz w:val="28"/>
          <w:szCs w:val="28"/>
        </w:rPr>
        <w:t> Đặt hộp thử vào khối nhiệt và đóng khối này lại </w:t>
      </w:r>
      <w:r w:rsidRPr="007040B9">
        <w:rPr>
          <w:rStyle w:val="Strong"/>
          <w:color w:val="000000"/>
          <w:sz w:val="28"/>
          <w:szCs w:val="28"/>
        </w:rPr>
        <w:t>Closed</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2.7 Bước 7:</w:t>
      </w:r>
      <w:r w:rsidRPr="007040B9">
        <w:rPr>
          <w:color w:val="000000"/>
          <w:sz w:val="28"/>
          <w:szCs w:val="28"/>
        </w:rPr>
        <w:t>Mẫu và hoá chất được trộn trong buồng phản ứng . Thời gian đông bắt đầu được đo</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2.8 Bước 8: </w:t>
      </w:r>
      <w:r w:rsidRPr="007040B9">
        <w:rPr>
          <w:color w:val="000000"/>
          <w:sz w:val="28"/>
          <w:szCs w:val="28"/>
        </w:rPr>
        <w:t> Khi mẫu thử được phát hiện đã đông ( hình thành cục ), thiết bị sẽ phát ra một âm thanh báo hiệu kết thúc lần thử và khối nhiệt tự động mở ra </w:t>
      </w:r>
      <w:r w:rsidRPr="007040B9">
        <w:rPr>
          <w:rStyle w:val="Strong"/>
          <w:color w:val="000000"/>
          <w:sz w:val="28"/>
          <w:szCs w:val="28"/>
        </w:rPr>
        <w:t>Open</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Thời gian đông máu được hiển thị trên đèn LED và màn hình LCD</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Emphasis"/>
          <w:color w:val="000000"/>
          <w:sz w:val="28"/>
          <w:szCs w:val="28"/>
        </w:rPr>
        <w:t>*Vị trí máy đặt trên bề mặt bằng phẳng - Phải nhập số lô, hạn sử dụng - Nhập ID và chạy thử       </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VI. NHẬN ĐỊNH KẾT QUẢ</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1. Thời gian đông máu sẽ được hiển thị trên đèn LED và màn hình LCD khi lần thử kết thúc</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2. Nếu kết quả chênh lệch nhau giữa 2 kênh thì phải nằm trong  phạm vi  10 % với nhau cho những mẫu máu gốc và 12% cho những mẫu có Heparin hay mở rộng</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3. Thời gian đông máu được tính  bằng trung bình cộng kết quả của 2 kênh</w:t>
      </w:r>
    </w:p>
    <w:p w:rsidR="00533E7B" w:rsidRPr="007040B9" w:rsidRDefault="00533E7B" w:rsidP="00E56044">
      <w:pPr>
        <w:pStyle w:val="NormalWeb"/>
        <w:shd w:val="clear" w:color="auto" w:fill="FFFFFF"/>
        <w:spacing w:before="0" w:beforeAutospacing="0" w:after="0" w:afterAutospacing="0" w:line="330" w:lineRule="atLeast"/>
        <w:ind w:left="-1260" w:firstLine="720"/>
        <w:jc w:val="both"/>
        <w:rPr>
          <w:color w:val="000000"/>
          <w:sz w:val="28"/>
          <w:szCs w:val="28"/>
        </w:rPr>
      </w:pPr>
      <w:r w:rsidRPr="007040B9">
        <w:rPr>
          <w:rStyle w:val="Strong"/>
          <w:color w:val="000000"/>
          <w:sz w:val="28"/>
          <w:szCs w:val="28"/>
        </w:rPr>
        <w:t>                 VII. CÁC SAI SÓT THƯỜNG GẶP VÀ NHỮNG LƯU Ý</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1. Sai sót trên do kỹ thuật viên: dẫn đến kết quả không chính xác, sai lệch </w:t>
      </w:r>
    </w:p>
    <w:p w:rsidR="00533E7B" w:rsidRPr="007040B9" w:rsidRDefault="00533E7B" w:rsidP="00E56044">
      <w:pPr>
        <w:pStyle w:val="NormalWeb"/>
        <w:shd w:val="clear" w:color="auto" w:fill="FFFFFF"/>
        <w:spacing w:before="0" w:beforeAutospacing="0" w:after="0" w:afterAutospacing="0" w:line="330" w:lineRule="atLeast"/>
        <w:ind w:left="15" w:firstLine="720"/>
        <w:jc w:val="both"/>
        <w:rPr>
          <w:color w:val="000000"/>
          <w:sz w:val="28"/>
          <w:szCs w:val="28"/>
        </w:rPr>
      </w:pPr>
      <w:r w:rsidRPr="007040B9">
        <w:rPr>
          <w:rStyle w:val="Strong"/>
          <w:color w:val="000000"/>
          <w:sz w:val="28"/>
          <w:szCs w:val="28"/>
        </w:rPr>
        <w:t>giữa 2 kênh vượt mức cho phép hay kết quả khác rất xa với thực tế .</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Không ủ ấm cartridge nhất là về mùa đông</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Không búng hoặc vỗ nhẹ cartridge trước khi lấy mẫu</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Lượng mẫu bơm không chuẩn hoặc không đều ở 2 giếng</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Để máu dây vào thành cartridge hay trục cờ</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Lựa chọn sai kiểu cartridge thử</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2.Sai sót trên sẽ khiến máy không hoạt động.</w:t>
      </w:r>
    </w:p>
    <w:p w:rsidR="00533E7B" w:rsidRPr="007040B9" w:rsidRDefault="00533E7B" w:rsidP="00E56044">
      <w:pPr>
        <w:pStyle w:val="NormalWeb"/>
        <w:shd w:val="clear" w:color="auto" w:fill="FFFFFF"/>
        <w:spacing w:before="0" w:beforeAutospacing="0" w:after="0" w:afterAutospacing="0" w:line="330" w:lineRule="atLeast"/>
        <w:ind w:left="-1260" w:firstLine="720"/>
        <w:jc w:val="both"/>
        <w:rPr>
          <w:color w:val="000000"/>
          <w:sz w:val="28"/>
          <w:szCs w:val="28"/>
        </w:rPr>
      </w:pPr>
      <w:r w:rsidRPr="007040B9">
        <w:rPr>
          <w:color w:val="000000"/>
          <w:sz w:val="28"/>
          <w:szCs w:val="28"/>
        </w:rPr>
        <w:t>                  </w:t>
      </w:r>
      <w:r w:rsidRPr="007040B9">
        <w:rPr>
          <w:rStyle w:val="Emphasis"/>
          <w:b/>
          <w:bCs/>
          <w:color w:val="000000"/>
          <w:sz w:val="28"/>
          <w:szCs w:val="28"/>
        </w:rPr>
        <w:t>- </w:t>
      </w:r>
      <w:r w:rsidRPr="007040B9">
        <w:rPr>
          <w:color w:val="000000"/>
          <w:sz w:val="28"/>
          <w:szCs w:val="28"/>
        </w:rPr>
        <w:t>Nhiệt độ khối kích hoạt chưa đạt tới mức cho phép (37°C ).</w:t>
      </w:r>
    </w:p>
    <w:p w:rsidR="00533E7B" w:rsidRPr="007040B9" w:rsidRDefault="00533E7B" w:rsidP="00E56044">
      <w:pPr>
        <w:pStyle w:val="NormalWeb"/>
        <w:shd w:val="clear" w:color="auto" w:fill="FFFFFF"/>
        <w:spacing w:before="0" w:beforeAutospacing="0" w:after="0" w:afterAutospacing="0" w:line="330" w:lineRule="atLeast"/>
        <w:ind w:left="-1260" w:firstLine="720"/>
        <w:jc w:val="both"/>
        <w:rPr>
          <w:color w:val="000000"/>
          <w:sz w:val="28"/>
          <w:szCs w:val="28"/>
        </w:rPr>
      </w:pPr>
      <w:r w:rsidRPr="007040B9">
        <w:rPr>
          <w:color w:val="000000"/>
          <w:sz w:val="28"/>
          <w:szCs w:val="28"/>
        </w:rPr>
        <w:t>-Sử dụngcartridge hết hạn.</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Cài đặt số lô, hạn sử dụng không đúng.</w:t>
      </w:r>
    </w:p>
    <w:p w:rsidR="00533E7B" w:rsidRDefault="00533E7B" w:rsidP="00E56044">
      <w:pPr>
        <w:pStyle w:val="ndesc"/>
        <w:shd w:val="clear" w:color="auto" w:fill="FFFFFF"/>
        <w:spacing w:before="0" w:beforeAutospacing="0" w:after="0" w:afterAutospacing="0" w:line="330" w:lineRule="atLeast"/>
        <w:ind w:firstLine="720"/>
        <w:jc w:val="center"/>
        <w:rPr>
          <w:b/>
          <w:bCs/>
          <w:color w:val="444444"/>
          <w:sz w:val="28"/>
          <w:szCs w:val="28"/>
        </w:rPr>
      </w:pPr>
    </w:p>
    <w:p w:rsidR="00533E7B" w:rsidRDefault="00533E7B" w:rsidP="00E56044">
      <w:pPr>
        <w:pStyle w:val="ndesc"/>
        <w:shd w:val="clear" w:color="auto" w:fill="FFFFFF"/>
        <w:spacing w:before="0" w:beforeAutospacing="0" w:after="0" w:afterAutospacing="0" w:line="330" w:lineRule="atLeast"/>
        <w:ind w:firstLine="720"/>
        <w:jc w:val="center"/>
        <w:rPr>
          <w:b/>
          <w:bCs/>
          <w:color w:val="444444"/>
          <w:sz w:val="28"/>
          <w:szCs w:val="28"/>
        </w:rPr>
      </w:pPr>
    </w:p>
    <w:p w:rsidR="00533E7B" w:rsidRDefault="00533E7B" w:rsidP="00E56044">
      <w:pPr>
        <w:pStyle w:val="ndesc"/>
        <w:shd w:val="clear" w:color="auto" w:fill="FFFFFF"/>
        <w:spacing w:before="0" w:beforeAutospacing="0" w:after="0" w:afterAutospacing="0" w:line="330" w:lineRule="atLeast"/>
        <w:rPr>
          <w:b/>
          <w:bCs/>
          <w:color w:val="444444"/>
          <w:sz w:val="28"/>
          <w:szCs w:val="28"/>
        </w:rPr>
      </w:pPr>
    </w:p>
    <w:p w:rsidR="00533E7B" w:rsidRDefault="00533E7B" w:rsidP="00E56044">
      <w:pPr>
        <w:pStyle w:val="ndesc"/>
        <w:shd w:val="clear" w:color="auto" w:fill="FFFFFF"/>
        <w:spacing w:before="0" w:beforeAutospacing="0" w:after="0" w:afterAutospacing="0" w:line="330" w:lineRule="atLeast"/>
        <w:ind w:firstLine="720"/>
        <w:jc w:val="center"/>
        <w:rPr>
          <w:b/>
          <w:bCs/>
          <w:color w:val="444444"/>
          <w:sz w:val="28"/>
          <w:szCs w:val="28"/>
        </w:rPr>
      </w:pPr>
    </w:p>
    <w:p w:rsidR="00533E7B" w:rsidRDefault="00533E7B" w:rsidP="00E56044">
      <w:pPr>
        <w:pStyle w:val="ndesc"/>
        <w:shd w:val="clear" w:color="auto" w:fill="FFFFFF"/>
        <w:spacing w:before="0" w:beforeAutospacing="0" w:after="0" w:afterAutospacing="0" w:line="330" w:lineRule="atLeast"/>
        <w:ind w:firstLine="720"/>
        <w:jc w:val="center"/>
        <w:rPr>
          <w:b/>
          <w:bCs/>
          <w:color w:val="444444"/>
          <w:sz w:val="28"/>
          <w:szCs w:val="28"/>
        </w:rPr>
      </w:pPr>
    </w:p>
    <w:p w:rsidR="00533E7B" w:rsidRDefault="00533E7B" w:rsidP="00E56044">
      <w:pPr>
        <w:pStyle w:val="ndesc"/>
        <w:shd w:val="clear" w:color="auto" w:fill="FFFFFF"/>
        <w:spacing w:before="0" w:beforeAutospacing="0" w:after="0" w:afterAutospacing="0" w:line="330" w:lineRule="atLeast"/>
        <w:ind w:firstLine="720"/>
        <w:jc w:val="center"/>
        <w:rPr>
          <w:b/>
          <w:bCs/>
          <w:color w:val="444444"/>
          <w:sz w:val="28"/>
          <w:szCs w:val="28"/>
        </w:rPr>
      </w:pPr>
    </w:p>
    <w:p w:rsidR="00533E7B" w:rsidRDefault="00533E7B" w:rsidP="00E56044">
      <w:pPr>
        <w:pStyle w:val="ndesc"/>
        <w:shd w:val="clear" w:color="auto" w:fill="FFFFFF"/>
        <w:spacing w:before="0" w:beforeAutospacing="0" w:after="0" w:afterAutospacing="0" w:line="330" w:lineRule="atLeast"/>
        <w:ind w:firstLine="720"/>
        <w:jc w:val="center"/>
        <w:rPr>
          <w:b/>
          <w:bCs/>
          <w:color w:val="444444"/>
          <w:sz w:val="28"/>
          <w:szCs w:val="28"/>
        </w:rPr>
      </w:pPr>
    </w:p>
    <w:p w:rsidR="00533E7B" w:rsidRDefault="00533E7B" w:rsidP="00E56044">
      <w:pPr>
        <w:pStyle w:val="ndesc"/>
        <w:shd w:val="clear" w:color="auto" w:fill="FFFFFF"/>
        <w:spacing w:before="0" w:beforeAutospacing="0" w:after="0" w:afterAutospacing="0" w:line="330" w:lineRule="atLeast"/>
        <w:ind w:firstLine="720"/>
        <w:jc w:val="center"/>
        <w:rPr>
          <w:b/>
          <w:bCs/>
          <w:color w:val="444444"/>
          <w:sz w:val="28"/>
          <w:szCs w:val="28"/>
        </w:rPr>
      </w:pPr>
    </w:p>
    <w:p w:rsidR="00533E7B" w:rsidRDefault="00533E7B" w:rsidP="00E56044">
      <w:pPr>
        <w:pStyle w:val="ndesc"/>
        <w:shd w:val="clear" w:color="auto" w:fill="FFFFFF"/>
        <w:spacing w:before="0" w:beforeAutospacing="0" w:after="0" w:afterAutospacing="0" w:line="330" w:lineRule="atLeast"/>
        <w:ind w:firstLine="720"/>
        <w:jc w:val="center"/>
        <w:rPr>
          <w:b/>
          <w:bCs/>
          <w:color w:val="444444"/>
          <w:sz w:val="28"/>
          <w:szCs w:val="28"/>
        </w:rPr>
      </w:pPr>
    </w:p>
    <w:p w:rsidR="00533E7B" w:rsidRDefault="00533E7B" w:rsidP="00E56044">
      <w:pPr>
        <w:pStyle w:val="ndesc"/>
        <w:shd w:val="clear" w:color="auto" w:fill="FFFFFF"/>
        <w:spacing w:before="0" w:beforeAutospacing="0" w:after="0" w:afterAutospacing="0" w:line="330" w:lineRule="atLeast"/>
        <w:ind w:firstLine="720"/>
        <w:jc w:val="center"/>
        <w:rPr>
          <w:b/>
          <w:bCs/>
          <w:color w:val="444444"/>
          <w:sz w:val="28"/>
          <w:szCs w:val="28"/>
        </w:rPr>
      </w:pPr>
    </w:p>
    <w:p w:rsidR="00533E7B" w:rsidRDefault="00533E7B" w:rsidP="00E56044">
      <w:pPr>
        <w:pStyle w:val="ndesc"/>
        <w:shd w:val="clear" w:color="auto" w:fill="FFFFFF"/>
        <w:spacing w:before="0" w:beforeAutospacing="0" w:after="0" w:afterAutospacing="0" w:line="330" w:lineRule="atLeast"/>
        <w:ind w:firstLine="720"/>
        <w:jc w:val="center"/>
        <w:rPr>
          <w:b/>
          <w:bCs/>
          <w:color w:val="444444"/>
          <w:sz w:val="28"/>
          <w:szCs w:val="28"/>
        </w:rPr>
      </w:pPr>
    </w:p>
    <w:p w:rsidR="00533E7B" w:rsidRDefault="00533E7B" w:rsidP="00E56044">
      <w:pPr>
        <w:pStyle w:val="ndesc"/>
        <w:shd w:val="clear" w:color="auto" w:fill="FFFFFF"/>
        <w:spacing w:before="0" w:beforeAutospacing="0" w:after="0" w:afterAutospacing="0" w:line="330" w:lineRule="atLeast"/>
        <w:ind w:firstLine="720"/>
        <w:jc w:val="center"/>
        <w:rPr>
          <w:b/>
          <w:bCs/>
          <w:color w:val="444444"/>
          <w:sz w:val="28"/>
          <w:szCs w:val="28"/>
        </w:rPr>
      </w:pPr>
    </w:p>
    <w:p w:rsidR="00533E7B" w:rsidRDefault="00533E7B" w:rsidP="00E56044">
      <w:pPr>
        <w:pStyle w:val="ndesc"/>
        <w:shd w:val="clear" w:color="auto" w:fill="FFFFFF"/>
        <w:spacing w:before="0" w:beforeAutospacing="0" w:after="0" w:afterAutospacing="0" w:line="330" w:lineRule="atLeast"/>
        <w:ind w:firstLine="720"/>
        <w:jc w:val="center"/>
        <w:rPr>
          <w:b/>
          <w:bCs/>
          <w:color w:val="444444"/>
          <w:sz w:val="28"/>
          <w:szCs w:val="28"/>
        </w:rPr>
      </w:pPr>
    </w:p>
    <w:p w:rsidR="00533E7B" w:rsidRDefault="00533E7B" w:rsidP="00E56044">
      <w:pPr>
        <w:pStyle w:val="ndesc"/>
        <w:shd w:val="clear" w:color="auto" w:fill="FFFFFF"/>
        <w:spacing w:before="0" w:beforeAutospacing="0" w:after="0" w:afterAutospacing="0" w:line="330" w:lineRule="atLeast"/>
        <w:ind w:firstLine="720"/>
        <w:jc w:val="center"/>
        <w:rPr>
          <w:b/>
          <w:bCs/>
          <w:color w:val="444444"/>
          <w:sz w:val="28"/>
          <w:szCs w:val="28"/>
        </w:rPr>
      </w:pPr>
    </w:p>
    <w:p w:rsidR="00533E7B" w:rsidRDefault="00533E7B" w:rsidP="00E56044">
      <w:pPr>
        <w:pStyle w:val="ndesc"/>
        <w:shd w:val="clear" w:color="auto" w:fill="FFFFFF"/>
        <w:spacing w:before="0" w:beforeAutospacing="0" w:after="0" w:afterAutospacing="0" w:line="330" w:lineRule="atLeast"/>
        <w:ind w:firstLine="720"/>
        <w:jc w:val="center"/>
        <w:rPr>
          <w:b/>
          <w:bCs/>
          <w:color w:val="444444"/>
          <w:sz w:val="28"/>
          <w:szCs w:val="28"/>
        </w:rPr>
      </w:pPr>
    </w:p>
    <w:p w:rsidR="00533E7B" w:rsidRDefault="00533E7B" w:rsidP="00E56044">
      <w:pPr>
        <w:pStyle w:val="ndesc"/>
        <w:shd w:val="clear" w:color="auto" w:fill="FFFFFF"/>
        <w:spacing w:before="0" w:beforeAutospacing="0" w:after="0" w:afterAutospacing="0" w:line="330" w:lineRule="atLeast"/>
        <w:ind w:firstLine="720"/>
        <w:jc w:val="center"/>
        <w:rPr>
          <w:b/>
          <w:bCs/>
          <w:color w:val="444444"/>
          <w:sz w:val="28"/>
          <w:szCs w:val="28"/>
        </w:rPr>
      </w:pPr>
    </w:p>
    <w:p w:rsidR="00533E7B" w:rsidRDefault="00533E7B" w:rsidP="00E56044">
      <w:pPr>
        <w:pStyle w:val="ndesc"/>
        <w:shd w:val="clear" w:color="auto" w:fill="FFFFFF"/>
        <w:spacing w:before="0" w:beforeAutospacing="0" w:after="0" w:afterAutospacing="0" w:line="330" w:lineRule="atLeast"/>
        <w:ind w:firstLine="720"/>
        <w:jc w:val="center"/>
        <w:rPr>
          <w:b/>
          <w:bCs/>
          <w:color w:val="444444"/>
          <w:sz w:val="28"/>
          <w:szCs w:val="28"/>
        </w:rPr>
      </w:pPr>
      <w:r w:rsidRPr="007040B9">
        <w:rPr>
          <w:b/>
          <w:bCs/>
          <w:color w:val="444444"/>
          <w:sz w:val="28"/>
          <w:szCs w:val="28"/>
        </w:rPr>
        <w:t>NGHIỆM PHÁP DÂY THẮT</w:t>
      </w:r>
    </w:p>
    <w:p w:rsidR="00533E7B" w:rsidRPr="007040B9" w:rsidRDefault="00533E7B" w:rsidP="00E56044">
      <w:pPr>
        <w:pStyle w:val="ndesc"/>
        <w:shd w:val="clear" w:color="auto" w:fill="FFFFFF"/>
        <w:spacing w:before="0" w:beforeAutospacing="0" w:after="0" w:afterAutospacing="0" w:line="330" w:lineRule="atLeast"/>
        <w:ind w:firstLine="720"/>
        <w:jc w:val="center"/>
        <w:rPr>
          <w:b/>
          <w:bCs/>
          <w:color w:val="444444"/>
          <w:sz w:val="28"/>
          <w:szCs w:val="28"/>
        </w:rPr>
      </w:pPr>
      <w:r w:rsidRPr="007040B9">
        <w:rPr>
          <w:b/>
          <w:bCs/>
          <w:color w:val="444444"/>
          <w:sz w:val="28"/>
          <w:szCs w:val="28"/>
        </w:rPr>
        <w:t>(Tournique Test) (Phương pháp tăng áp)</w:t>
      </w:r>
    </w:p>
    <w:p w:rsidR="00533E7B" w:rsidRDefault="00533E7B" w:rsidP="00E56044">
      <w:pPr>
        <w:pStyle w:val="NormalWeb"/>
        <w:shd w:val="clear" w:color="auto" w:fill="FFFFFF"/>
        <w:spacing w:before="0" w:beforeAutospacing="0" w:after="0" w:afterAutospacing="0" w:line="330" w:lineRule="atLeast"/>
        <w:ind w:firstLine="720"/>
        <w:jc w:val="both"/>
        <w:rPr>
          <w:rStyle w:val="Strong"/>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rStyle w:val="Strong"/>
          <w:color w:val="000000"/>
          <w:sz w:val="28"/>
          <w:szCs w:val="28"/>
        </w:rPr>
      </w:pP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I. NGUYÊN LÝ</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Đánh giá sức bền của mao mạch qua các nốt xuất huyết dưới da sau khi tăng áp lực của máu bằng cách tạo ra một sự ứ đọng tĩnh mạch. Đây là một trong những xét nghiệm được sử dụng để đánh giá giai đoạn cầm máu ban đầu.</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II. CHỈ ĐỊNH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Tất cả những trường hợp nghi ngờ suy giảm sức bền mao mạch.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III. CHỐNG CHỈ ĐỊNH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Không có chống chỉ định.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IV. CHUẨN BỊ</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1. Người thực hiện</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1 kỹ thuật viên xét nghiệm.</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2. Phương tiện, hóa chất</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Máy đo huyết áp;</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Đồng hồ.</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3. Người bệnh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Thông báo trước khi thực hiện xét nghiệm.</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4. Hồ sơ bệnh án</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Chỉ định xét nghiệm được ghi rõ trong bệnh án; Giấy chỉ định xét nghiệm ghi đầy đủ thông tin về người bệnh: họ tên, tuổi, gường bệnh, khoa phòng, chẩn đoán.</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V. CÁC BƯỚC TIẾN HÀNH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Kiểm tra nốt xuất huyết trên tay người bệnh (Nếu có, cần ghi rõ để phân biệt với nốt xuất huyết mới xuất hiện sau khi tiến hành kỹ thuật);</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Đo huyết áp người bệnh;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Duy trì áp lực bằng máy đo huyết áp ở trị số trung bình giữa huyết áp tối đa và tối thiểu trong 10 phút;</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Tháo nhanh máy đo huyết áp, giơ cao tay người bệnh để máu lưu thông bình thường.</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VI. NHẬN ĐỊNH KẾT QUẢ</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Đọc kết quả bằng cách đếm các nốt xuất huyết mới ở vùng phía dưới dải quấn đo huyết áp;</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 Ghi kết quả: bình thường không có nốt xuất huyết mới. Khi có &gt;10 nốt xuất huyết mới trên diện tích 10cm</w:t>
      </w:r>
      <w:r w:rsidRPr="007040B9">
        <w:rPr>
          <w:color w:val="000000"/>
          <w:sz w:val="28"/>
          <w:szCs w:val="28"/>
          <w:vertAlign w:val="superscript"/>
        </w:rPr>
        <w:t>2</w:t>
      </w:r>
      <w:r w:rsidRPr="007040B9">
        <w:rPr>
          <w:color w:val="000000"/>
          <w:sz w:val="28"/>
          <w:szCs w:val="28"/>
        </w:rPr>
        <w:t> dấu hiệu dây thắt được gọi là dương tính và tùy theo số nốt xuất huyết xuất hiện mà kết quả được biểu thị (+), (++), (+++);</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Điền đầy đủ ngày, tháng năm và kỹ thuật viên tiến hành xét nghiệm ký tên.</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VII. NHỮNG SAI SÓT VÀ XỬ TRÍ</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Nhầm với nốt xuất huyết cũ, do không kiểm tra hoặc kiểm tra không kỹ;</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Tạo áp lực quá cao hoặc quá thấp;</w:t>
      </w: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Không đảm bảo thời gian tăng áp lực.</w:t>
      </w: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p>
    <w:p w:rsidR="00533E7B" w:rsidRDefault="00533E7B" w:rsidP="00E56044">
      <w:pPr>
        <w:pStyle w:val="ndesc"/>
        <w:shd w:val="clear" w:color="auto" w:fill="FFFFFF"/>
        <w:spacing w:before="0" w:beforeAutospacing="0" w:after="0" w:afterAutospacing="0" w:line="330" w:lineRule="atLeast"/>
        <w:ind w:firstLine="720"/>
        <w:jc w:val="both"/>
        <w:rPr>
          <w:b/>
          <w:bCs/>
          <w:color w:val="444444"/>
          <w:sz w:val="28"/>
          <w:szCs w:val="28"/>
        </w:rPr>
      </w:pPr>
      <w:r>
        <w:rPr>
          <w:b/>
          <w:bCs/>
          <w:color w:val="444444"/>
          <w:sz w:val="28"/>
          <w:szCs w:val="28"/>
        </w:rPr>
        <w:t xml:space="preserve">     </w:t>
      </w:r>
      <w:r w:rsidRPr="007040B9">
        <w:rPr>
          <w:b/>
          <w:bCs/>
          <w:color w:val="444444"/>
          <w:sz w:val="28"/>
          <w:szCs w:val="28"/>
        </w:rPr>
        <w:t>QUY TRÌNH XÉT NGHIỆM ĐỊNH NHÓM MÁU KHÓ HỆ ABO</w:t>
      </w:r>
    </w:p>
    <w:p w:rsidR="00533E7B" w:rsidRPr="007040B9" w:rsidRDefault="00533E7B" w:rsidP="00E56044">
      <w:pPr>
        <w:pStyle w:val="ndesc"/>
        <w:shd w:val="clear" w:color="auto" w:fill="FFFFFF"/>
        <w:spacing w:before="0" w:beforeAutospacing="0" w:after="0" w:afterAutospacing="0" w:line="330" w:lineRule="atLeast"/>
        <w:ind w:firstLine="720"/>
        <w:jc w:val="both"/>
        <w:rPr>
          <w:b/>
          <w:bCs/>
          <w:color w:val="444444"/>
          <w:sz w:val="28"/>
          <w:szCs w:val="28"/>
        </w:rPr>
      </w:pP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I . NGUYÊN LÝ</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Phản ứng ngưng kết: Kháng nguyên + Kháng thể đặc hiệu</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Áp dụng để xác định nhóm máu khó các trường hợp định nhóm máu hệ ABO không phù hợp giữa hai phương pháp huyết thanh mẫu và hồng cầu mẫu khi xác định nhóm máu cho người bệnh, trong phát máu.</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II. CHỈ ĐỊNH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Bệnh nhân bị tan máu tự miễn</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Bệnh nhân truyền máu nhiều lần</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III. CHỐNG CHỈ ĐỊNH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Không có chống chỉ định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IV. CHUẨN BỊ</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1. Người thực hiện</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Bác sĩ khoa Huyết học – Truyền máu</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Kỹ thuật viên khoa Huyết học – Truyền máu</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2. Bệnh phẩm:</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- 2ml máu toàn phần không chống đông</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- 1ml máu toàn phần chống đông bằng EDTA.</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3. Trang thiết bị, dụng cụ, hóa chất</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Máy ly tâm</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Nồi cách thủy</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Micropipette 10-100 ml</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Huyết thanh mẫu Anti A, Anti B, Anti AB.</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Hồng cầu mẫu A 5%, hồng cầu mẫu B 5%, hồng cầu mẫu O 5%</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Nacl 0,9%</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Găng tay</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4. Phiếu xét nghiệm</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Giấy chỉ định xét nghiệm ghi đầy đủ thông tin về người bệnh: họ tên, tuổi, gường bệnh, khoa phòng, chẩn đoán.</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V. CÁC BƯỚC TIẾN HÀNH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Tùy từng trường hợp cụ thể mà sẽ có cách giải quyết khác nhau. Tiến hành làm 3 chứng:</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Emphasis"/>
          <w:b/>
          <w:bCs/>
          <w:color w:val="000000"/>
          <w:sz w:val="28"/>
          <w:szCs w:val="28"/>
        </w:rPr>
        <w:t>1.Chứng tự thân: </w:t>
      </w:r>
      <w:r w:rsidRPr="007040B9">
        <w:rPr>
          <w:color w:val="000000"/>
          <w:sz w:val="28"/>
          <w:szCs w:val="28"/>
        </w:rPr>
        <w:t>Phản ứng giữa huyết thanh của bệnh nhân và hồng cầu của bệnh nhân (Nhỏ vào 1 ống nghiệm tan máu 2 giọt huyết thanh của bệnh nhân và 1 giọt hồng cầu bệnh nhân đã rửa pha thành 5%. Trộn đều, ly tâm 1000 vòng phút/1phút, đọc kết quả bằng mắt thường và trên kính hiển vi).</w:t>
      </w:r>
      <w:r w:rsidRPr="007040B9">
        <w:rPr>
          <w:color w:val="000000"/>
          <w:sz w:val="28"/>
          <w:szCs w:val="28"/>
        </w:rPr>
        <w:br/>
      </w:r>
      <w:r w:rsidRPr="007040B9">
        <w:rPr>
          <w:rStyle w:val="Emphasis"/>
          <w:b/>
          <w:bCs/>
          <w:color w:val="000000"/>
          <w:sz w:val="28"/>
          <w:szCs w:val="28"/>
        </w:rPr>
        <w:t>2.Chứng AB: </w:t>
      </w:r>
      <w:r w:rsidRPr="007040B9">
        <w:rPr>
          <w:color w:val="000000"/>
          <w:sz w:val="28"/>
          <w:szCs w:val="28"/>
        </w:rPr>
        <w:t>Phản ứng giữa huyết thanh AB và hồng cầu bệnh nhân (Nhỏ vào 1 ống nghiệm tan máu 2 giọt huyết thanh AB và 1 giọt hồng cầu bệnh nhân đã rửa pha thành 5%.Trộn đều ly tâm 1000 vòng phút/ 1 phút, đọc kết quả bằng mắt thường và trên kính hiển vi). Nếu phản ứng âm tính thì phương pháp định nhóm</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bằng huyết thanh mẫu được bảo đảm.</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Emphasis"/>
          <w:b/>
          <w:bCs/>
          <w:color w:val="000000"/>
          <w:sz w:val="28"/>
          <w:szCs w:val="28"/>
        </w:rPr>
        <w:t>3.</w:t>
      </w:r>
      <w:r w:rsidRPr="007040B9">
        <w:rPr>
          <w:rStyle w:val="Strong"/>
          <w:i/>
          <w:iCs/>
          <w:color w:val="000000"/>
          <w:sz w:val="28"/>
          <w:szCs w:val="28"/>
        </w:rPr>
        <w:t>Chứng đồng loài</w:t>
      </w:r>
      <w:r w:rsidRPr="007040B9">
        <w:rPr>
          <w:rStyle w:val="Emphasis"/>
          <w:b/>
          <w:bCs/>
          <w:color w:val="000000"/>
          <w:sz w:val="28"/>
          <w:szCs w:val="28"/>
        </w:rPr>
        <w:t>:</w:t>
      </w:r>
      <w:r w:rsidRPr="007040B9">
        <w:rPr>
          <w:color w:val="000000"/>
          <w:sz w:val="28"/>
          <w:szCs w:val="28"/>
        </w:rPr>
        <w:t>Phản ứng giữa huyết thanh bệnh nhân và hồng cầu O (Nhỏ vào 1 ống nghiệm tan máu 2 giọt huyết thanh bệnh nhân và 1 giọt hồng cầu O đã rửa pha thành 5%. Trộn đều, ly tâm 1000 vòng phút/ 1 phút, đọc kết quả bằng mắt thường và trên kính hiển vi). Nếu phản ứng âm tính thì phương pháp định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nhóm bằng hồng cầu mẫu được bảo đảm.</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Dựa vào kết quả 3 chứng tự thân, đồng loài, AB ở trên, có thể phân các trường hợp khó khăn trong định nhóm máu hệ ABO thành 2 nhóm chính để tìm nguyên nhân gây khó khăn trong việc xác định nhóm máu hệ ABO như sau:</w:t>
      </w:r>
      <w:r w:rsidRPr="007040B9">
        <w:rPr>
          <w:color w:val="000000"/>
          <w:sz w:val="28"/>
          <w:szCs w:val="28"/>
        </w:rPr>
        <w:br/>
      </w:r>
      <w:r w:rsidRPr="007040B9">
        <w:rPr>
          <w:rStyle w:val="Strong"/>
          <w:color w:val="000000"/>
          <w:sz w:val="28"/>
          <w:szCs w:val="28"/>
        </w:rPr>
        <w:t>A. Những khó khăn xảy ra khi cả 3 chứng nói trên đều âm tính:</w:t>
      </w:r>
      <w:r w:rsidRPr="007040B9">
        <w:rPr>
          <w:color w:val="000000"/>
          <w:sz w:val="28"/>
          <w:szCs w:val="28"/>
        </w:rPr>
        <w:br/>
      </w:r>
      <w:r w:rsidRPr="007040B9">
        <w:rPr>
          <w:rStyle w:val="Strong"/>
          <w:color w:val="000000"/>
          <w:sz w:val="28"/>
          <w:szCs w:val="28"/>
        </w:rPr>
        <w:t>1. Trường hợp có tiêu huyết tố:</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Nhận xét:</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Bệnh nhân có thể có nhóm máu O nhưng không có sự phù hợp giữa 2 phương pháp huyết thanh mẫu và hồng cầu mẫu vì kháng thể chống A của bệnh nhân</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rất yếu hoặc âm tính.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Bệnh nhân có thể có tiêu huyết tố chống A.</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Tiêu huyết tố chỉ xảy ra khi có mặt bổ thể.</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Cách giải quyết:</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Khử bổ thể có trong huyết thanh của bệnh nhân ở 56°C/30 phút</w:t>
      </w:r>
      <w:r w:rsidRPr="007040B9">
        <w:rPr>
          <w:color w:val="000000"/>
          <w:sz w:val="28"/>
          <w:szCs w:val="28"/>
        </w:rPr>
        <w:br/>
        <w:t>+ Thử lại phương pháp hồng cầu mẫu, nếu có tiêu huyết tố thì sau khi khử bổ thể phản ứng sẽ trở lại bình thường như sau: </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2. Hai quần thể hồng cầu:</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Nhận xét: Nhóm máu của bệnh nhân có thể là nhóm A, nhưng hồng cầu của bệnh nhân ngưng kết với huyết thanh mẫu chống A, chống AB không hoàn toàn, còn nhiều hồng cầu tự do. Có thể gặp hiện tượng 2 quần thể hồng cầu trong những trường hợp sau:</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Những người được truyền máu, truyền tuỷ khác nhóm hệ ABO.</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Những người có nhóm máu A yếu, B yếu.</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Bệnh nhân đa u tủy xương, leucemie.</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Thể khảm hoặc ghép các gen của hệ nhóm máu ABO.</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Cách giải quyết:</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Hỏi triệu chứng lâm sàng của bệnh nhân.</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Hỏi tiền sử truyền máu, truyền tủy của bệnh nhân.</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3. Kháng thể yếu:</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Nhận xét:</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Bệnh nhân có thể có nhóm máu A, nhưng có kháng thể B rất yếu hoặc âm tính.</w:t>
      </w:r>
      <w:r w:rsidRPr="007040B9">
        <w:rPr>
          <w:color w:val="000000"/>
          <w:sz w:val="28"/>
          <w:szCs w:val="28"/>
        </w:rPr>
        <w:br/>
        <w:t>+ Những trường hợp này có thể gặp ở trẻ sơ sinh dưới 6 tháng tuổi do kháng thể</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chống A, chống B chưa được hình thành một cách đầy đủ.</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Thiếu hụt miễn dịch bẩm sinh.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Thiếu hụt miễn dịch mắc phải (Leucemie cấp, người già…)</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Làm các xét nghiệm để chẩn đoán Leucemie</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B. Những trường hợp khó khăn khi xác định nhóm máu hệ ABO mà trong</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Đó có một hoặc cả 3 chứng Allo, Auto, AB đều dương tính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1. Kháng thể lạnh: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Nhận xét:</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Bệnh nhân có thể có kháng thể lạnh.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Khi để hồng cầu bệnh nhân vào bình cách thuỷ 37oC thì hiện tượng ngưng kết</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mất dần.</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Cách giải quyết:</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Rửa hồng cầu bệnh nhân bằng nước muối 0,9% để ấm 37°C</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Định nhóm trên phiến kính nóng 37°C hoặc trong ống nghiệm ở 37°C.</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2. Kháng thể tự miễn:</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Nhận xét: </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Bệnh nhân có thể có kháng thể tự miễn. Các kháng thể này đã được cố định trên</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bề mặt hồng cầu.</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Cách giải quyết:</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Xem lại chẩn đoán lâm sàng của bệnh nhân.</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Rửa hồng cầu bệnh nhân nhiều lần bằng nước muối ấm để ở nhiệt độ 37°C rồi định lại nhóm máu của bệnh nhân.</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3. Hồng cầu chuỗi tiến:</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Nhận xét:</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Bệnh nhân có sự tăng bất thường của Protein trong huyết thanh thường gặp ở</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bệnh nhân đa u tủy xương, tăng sợi huyết.</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Có sự ngưng kết tầng nhanh của hồng cầu giống như một ngưng kết và nó sẽ được phân tán rất nhanh khi ta nhỏ vào hồng cầu bệnh nhân 1 giọt nước muối 1,5%.</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Nhận xét:</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Rửa hồng cầu bệnh nhân bằng nước muối 0,9%, rồi định lại phương pháp</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huyết thanh mẫu.</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Với phương pháp hồng cầu mẫu thì pha loãng nhẹ nhàng huyết thanh bệnh nhân trong nước muối sinh lý 0,9% cho đến khi nồng độ protein trong huyết thanh không đủ để kết tầng các hồng cầu mẫu thành hình chuỗi tiền thì định lại với phương pháp hồng cầu mẫu.</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VI. NHẬN ĐỊNH KẾT QUẢ</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Ghi nhóm máu vừa xác định được vào phiếu trả kết quả.</w:t>
      </w:r>
    </w:p>
    <w:p w:rsidR="00533E7B" w:rsidRPr="00B918D4" w:rsidRDefault="00533E7B" w:rsidP="00E56044">
      <w:pPr>
        <w:pStyle w:val="Heading1"/>
        <w:ind w:firstLine="720"/>
        <w:rPr>
          <w:rStyle w:val="Emphasis"/>
        </w:rPr>
      </w:pPr>
      <w:r w:rsidRPr="007040B9">
        <w:rPr>
          <w:rStyle w:val="Strong"/>
          <w:color w:val="000000"/>
        </w:rPr>
        <w:t>VII. GHI CHÚ</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Nhỏ huyết thanh mẫu và hồng cầu mẫu đúng ống đã đánh dấu.</w:t>
      </w:r>
    </w:p>
    <w:p w:rsidR="00533E7B" w:rsidRDefault="00533E7B" w:rsidP="00E56044">
      <w:pPr>
        <w:shd w:val="clear" w:color="auto" w:fill="FFFFFF"/>
        <w:spacing w:line="330" w:lineRule="atLeast"/>
        <w:ind w:firstLine="720"/>
        <w:jc w:val="both"/>
        <w:rPr>
          <w:b/>
          <w:bCs/>
          <w:color w:val="444444"/>
        </w:rPr>
      </w:pPr>
    </w:p>
    <w:p w:rsidR="00533E7B" w:rsidRDefault="00533E7B" w:rsidP="00E56044">
      <w:pPr>
        <w:shd w:val="clear" w:color="auto" w:fill="FFFFFF"/>
        <w:spacing w:line="330" w:lineRule="atLeast"/>
        <w:ind w:firstLine="720"/>
        <w:jc w:val="both"/>
        <w:rPr>
          <w:b/>
          <w:bCs/>
          <w:color w:val="444444"/>
        </w:rPr>
      </w:pPr>
    </w:p>
    <w:p w:rsidR="00533E7B" w:rsidRDefault="00533E7B" w:rsidP="00E56044">
      <w:pPr>
        <w:shd w:val="clear" w:color="auto" w:fill="FFFFFF"/>
        <w:spacing w:line="330" w:lineRule="atLeast"/>
        <w:ind w:firstLine="720"/>
        <w:jc w:val="both"/>
        <w:rPr>
          <w:b/>
          <w:bCs/>
          <w:color w:val="444444"/>
        </w:rPr>
      </w:pPr>
    </w:p>
    <w:p w:rsidR="00533E7B" w:rsidRDefault="00533E7B" w:rsidP="00E56044">
      <w:pPr>
        <w:shd w:val="clear" w:color="auto" w:fill="FFFFFF"/>
        <w:spacing w:line="330" w:lineRule="atLeast"/>
        <w:ind w:firstLine="720"/>
        <w:jc w:val="both"/>
        <w:rPr>
          <w:b/>
          <w:bCs/>
          <w:color w:val="444444"/>
        </w:rPr>
      </w:pPr>
    </w:p>
    <w:p w:rsidR="00533E7B" w:rsidRDefault="00533E7B" w:rsidP="00E56044">
      <w:pPr>
        <w:shd w:val="clear" w:color="auto" w:fill="FFFFFF"/>
        <w:spacing w:line="330" w:lineRule="atLeast"/>
        <w:ind w:firstLine="720"/>
        <w:jc w:val="both"/>
        <w:rPr>
          <w:b/>
          <w:bCs/>
          <w:color w:val="444444"/>
        </w:rPr>
      </w:pPr>
    </w:p>
    <w:p w:rsidR="00533E7B" w:rsidRDefault="00533E7B" w:rsidP="00E56044">
      <w:pPr>
        <w:shd w:val="clear" w:color="auto" w:fill="FFFFFF"/>
        <w:spacing w:line="330" w:lineRule="atLeast"/>
        <w:ind w:firstLine="720"/>
        <w:jc w:val="both"/>
        <w:rPr>
          <w:b/>
          <w:bCs/>
          <w:color w:val="444444"/>
        </w:rPr>
      </w:pPr>
    </w:p>
    <w:p w:rsidR="00533E7B" w:rsidRDefault="00533E7B" w:rsidP="00E56044">
      <w:pPr>
        <w:shd w:val="clear" w:color="auto" w:fill="FFFFFF"/>
        <w:spacing w:line="330" w:lineRule="atLeast"/>
        <w:ind w:firstLine="720"/>
        <w:jc w:val="both"/>
        <w:rPr>
          <w:b/>
          <w:bCs/>
          <w:color w:val="444444"/>
        </w:rPr>
      </w:pPr>
    </w:p>
    <w:p w:rsidR="00533E7B" w:rsidRDefault="00533E7B" w:rsidP="00E56044">
      <w:pPr>
        <w:shd w:val="clear" w:color="auto" w:fill="FFFFFF"/>
        <w:spacing w:line="330" w:lineRule="atLeast"/>
        <w:ind w:firstLine="720"/>
        <w:jc w:val="both"/>
        <w:rPr>
          <w:b/>
          <w:bCs/>
          <w:color w:val="444444"/>
        </w:rPr>
      </w:pPr>
    </w:p>
    <w:p w:rsidR="00533E7B" w:rsidRDefault="00533E7B" w:rsidP="00E56044">
      <w:pPr>
        <w:shd w:val="clear" w:color="auto" w:fill="FFFFFF"/>
        <w:spacing w:line="330" w:lineRule="atLeast"/>
        <w:ind w:firstLine="720"/>
        <w:jc w:val="both"/>
        <w:rPr>
          <w:b/>
          <w:bCs/>
          <w:color w:val="444444"/>
        </w:rPr>
      </w:pPr>
    </w:p>
    <w:p w:rsidR="00533E7B" w:rsidRPr="007040B9" w:rsidRDefault="00533E7B" w:rsidP="00E56044">
      <w:pPr>
        <w:shd w:val="clear" w:color="auto" w:fill="FFFFFF"/>
        <w:spacing w:line="330" w:lineRule="atLeast"/>
        <w:ind w:firstLine="720"/>
        <w:jc w:val="both"/>
        <w:rPr>
          <w:b/>
          <w:bCs/>
          <w:color w:val="444444"/>
        </w:rPr>
      </w:pPr>
    </w:p>
    <w:p w:rsidR="00533E7B" w:rsidRPr="007040B9" w:rsidRDefault="00533E7B" w:rsidP="00E56044">
      <w:pPr>
        <w:shd w:val="clear" w:color="auto" w:fill="FFFFFF"/>
        <w:spacing w:line="330" w:lineRule="atLeast"/>
        <w:ind w:firstLine="720"/>
        <w:jc w:val="both"/>
        <w:rPr>
          <w:b/>
          <w:bCs/>
          <w:color w:val="444444"/>
        </w:rPr>
      </w:pPr>
    </w:p>
    <w:p w:rsidR="00533E7B" w:rsidRDefault="00533E7B" w:rsidP="00E56044">
      <w:pPr>
        <w:shd w:val="clear" w:color="auto" w:fill="FFFFFF"/>
        <w:spacing w:line="330" w:lineRule="atLeast"/>
        <w:ind w:firstLine="720"/>
        <w:jc w:val="center"/>
        <w:rPr>
          <w:b/>
          <w:bCs/>
          <w:color w:val="444444"/>
        </w:rPr>
      </w:pPr>
      <w:r w:rsidRPr="007040B9">
        <w:rPr>
          <w:b/>
          <w:bCs/>
          <w:color w:val="444444"/>
        </w:rPr>
        <w:t xml:space="preserve">QUY TRÌNH XÉT NGHIỆM TỔNG PHÂN TÍCH TẾ BÀO MÁU NGOẠI VI TRÊN MÁY </w:t>
      </w:r>
      <w:r>
        <w:rPr>
          <w:b/>
          <w:bCs/>
          <w:color w:val="444444"/>
        </w:rPr>
        <w:t>MIMDRAY BC 3000Plus</w:t>
      </w:r>
    </w:p>
    <w:p w:rsidR="00533E7B" w:rsidRPr="007040B9" w:rsidRDefault="00533E7B" w:rsidP="00E56044">
      <w:pPr>
        <w:shd w:val="clear" w:color="auto" w:fill="FFFFFF"/>
        <w:spacing w:line="330" w:lineRule="atLeast"/>
        <w:ind w:firstLine="720"/>
        <w:jc w:val="center"/>
        <w:rPr>
          <w:b/>
          <w:bCs/>
          <w:color w:val="444444"/>
        </w:rPr>
      </w:pPr>
    </w:p>
    <w:p w:rsidR="00533E7B" w:rsidRPr="007040B9" w:rsidRDefault="00533E7B" w:rsidP="00E56044">
      <w:pPr>
        <w:shd w:val="clear" w:color="auto" w:fill="FFFFFF"/>
        <w:spacing w:line="330" w:lineRule="atLeast"/>
        <w:ind w:firstLine="720"/>
        <w:jc w:val="both"/>
        <w:rPr>
          <w:color w:val="000000"/>
        </w:rPr>
      </w:pPr>
      <w:r w:rsidRPr="007040B9">
        <w:rPr>
          <w:b/>
          <w:bCs/>
          <w:color w:val="000000"/>
        </w:rPr>
        <w:t>I. NGUYÊN LÝ</w:t>
      </w:r>
    </w:p>
    <w:p w:rsidR="00533E7B" w:rsidRPr="007040B9" w:rsidRDefault="00533E7B" w:rsidP="00E56044">
      <w:pPr>
        <w:shd w:val="clear" w:color="auto" w:fill="FFFFFF"/>
        <w:spacing w:line="330" w:lineRule="atLeast"/>
        <w:ind w:firstLine="720"/>
        <w:jc w:val="both"/>
        <w:rPr>
          <w:color w:val="000000"/>
        </w:rPr>
      </w:pPr>
      <w:r w:rsidRPr="007040B9">
        <w:rPr>
          <w:color w:val="000000"/>
        </w:rPr>
        <w:t>Có 2 hệ thống đọc riêng rẽ trên máy CD Ruby để cho ra các thông số huyết học:</w:t>
      </w:r>
    </w:p>
    <w:p w:rsidR="00533E7B" w:rsidRPr="007040B9" w:rsidRDefault="00533E7B" w:rsidP="00E56044">
      <w:pPr>
        <w:shd w:val="clear" w:color="auto" w:fill="FFFFFF"/>
        <w:spacing w:line="330" w:lineRule="atLeast"/>
        <w:ind w:firstLine="720"/>
        <w:jc w:val="both"/>
        <w:rPr>
          <w:color w:val="000000"/>
        </w:rPr>
      </w:pPr>
      <w:r w:rsidRPr="007040B9">
        <w:rPr>
          <w:color w:val="000000"/>
        </w:rPr>
        <w:t>- Hệ thống đo quang: Cho các thông số sau WBC, NOC đo tổng số tế bào bạch cầu và 5 thành phần bạch cầu, RBC/PLT đo tổng số tế bào hồng cầu và tổng số tế bào tiểu cầu.</w:t>
      </w:r>
    </w:p>
    <w:p w:rsidR="00533E7B" w:rsidRPr="007040B9" w:rsidRDefault="00533E7B" w:rsidP="00E56044">
      <w:pPr>
        <w:shd w:val="clear" w:color="auto" w:fill="FFFFFF"/>
        <w:spacing w:line="330" w:lineRule="atLeast"/>
        <w:ind w:firstLine="720"/>
        <w:jc w:val="both"/>
        <w:rPr>
          <w:color w:val="000000"/>
        </w:rPr>
      </w:pPr>
      <w:r w:rsidRPr="007040B9">
        <w:rPr>
          <w:color w:val="000000"/>
        </w:rPr>
        <w:t>Nguyên lý: Hỗn dịch pha loãng tế bào được chuyển từ buồng trộn tới buồng đếm. Hỗn dịch được bơm vào dòng dung dịch Sheath đang chảy nhanh. Hai dòng dịch này chảy với tốc độ khác nhau và không bị lẫn vào nhau. Cấu trúc hình học đặc biệt của buồng đếm và tốc độ chảy cao của dòng dung dịch Sheath ép dòng tế bào dịch chuyển theo thứ tự từng tế bào một. Khi tế bào giao tiếp với tia laser, tế bào làm tia sáng khuếch tán theo nhiều hướng khác nhau. Các dữ liệu đo ở các góc khác nhau sẽ cho thông tin về kích thước tế bào, cấu trúc nội tại, hạt tế bào. Các dữ liệu đo quang học thu được sẽ chuyển thành xung điện. Xung điện này sẽ được lưu trữ phân tích bởi máy tính.</w:t>
      </w:r>
    </w:p>
    <w:p w:rsidR="00533E7B" w:rsidRPr="007040B9" w:rsidRDefault="00533E7B" w:rsidP="00E56044">
      <w:pPr>
        <w:shd w:val="clear" w:color="auto" w:fill="FFFFFF"/>
        <w:spacing w:line="330" w:lineRule="atLeast"/>
        <w:ind w:firstLine="720"/>
        <w:jc w:val="both"/>
        <w:rPr>
          <w:color w:val="000000"/>
        </w:rPr>
      </w:pPr>
      <w:r w:rsidRPr="007040B9">
        <w:rPr>
          <w:color w:val="000000"/>
        </w:rPr>
        <w:t>- Hệ thống đo huyết sắc tố (HGB): Buồng đo huyết sắc tố gồm 1 đèn LED, một buồng chứa dung dịch mẫu cần đo Haemoglobin, bộ đo cường độ ánh sáng với kính lọc là 555nm.</w:t>
      </w:r>
    </w:p>
    <w:p w:rsidR="00533E7B" w:rsidRPr="007040B9" w:rsidRDefault="00533E7B" w:rsidP="00E56044">
      <w:pPr>
        <w:shd w:val="clear" w:color="auto" w:fill="FFFFFF"/>
        <w:spacing w:line="330" w:lineRule="atLeast"/>
        <w:ind w:firstLine="720"/>
        <w:jc w:val="both"/>
        <w:rPr>
          <w:color w:val="000000"/>
        </w:rPr>
      </w:pPr>
      <w:r w:rsidRPr="007040B9">
        <w:rPr>
          <w:color w:val="000000"/>
        </w:rPr>
        <w:t>Nguyên lý: Dưới tác dụng của Lyse, hồng cầu trong mẫu bệnh phẩm bị phá vỡ và phóng thích Haemoglobin, Haemoglobin tác dụng với Lyse tạo ra chất tạo màu. Máy CD Ruby đo màu ở bước sóng 555nm và cho biết nồng độ Haemoglobin. Nhận diện chính xác bằng tán xạ quang ở 4 góc. Ứng dụng phép phân tích nhiều biểu đồ để nhận diện các tế bào máu bất thường và các thành phần gây nhiễu.</w:t>
      </w:r>
    </w:p>
    <w:p w:rsidR="00533E7B" w:rsidRPr="007040B9" w:rsidRDefault="00533E7B" w:rsidP="00E56044">
      <w:pPr>
        <w:shd w:val="clear" w:color="auto" w:fill="FFFFFF"/>
        <w:spacing w:line="330" w:lineRule="atLeast"/>
        <w:ind w:firstLine="720"/>
        <w:jc w:val="both"/>
        <w:rPr>
          <w:color w:val="000000"/>
        </w:rPr>
      </w:pPr>
      <w:r w:rsidRPr="007040B9">
        <w:rPr>
          <w:b/>
          <w:bCs/>
          <w:color w:val="000000"/>
        </w:rPr>
        <w:t>II. CHỈ ĐỊNH</w:t>
      </w:r>
    </w:p>
    <w:p w:rsidR="00533E7B" w:rsidRPr="007040B9" w:rsidRDefault="00533E7B" w:rsidP="00E56044">
      <w:pPr>
        <w:shd w:val="clear" w:color="auto" w:fill="FFFFFF"/>
        <w:spacing w:line="330" w:lineRule="atLeast"/>
        <w:ind w:firstLine="720"/>
        <w:jc w:val="both"/>
        <w:rPr>
          <w:color w:val="000000"/>
        </w:rPr>
      </w:pPr>
      <w:r w:rsidRPr="007040B9">
        <w:rPr>
          <w:color w:val="000000"/>
        </w:rPr>
        <w:t>Tổng phân tích tế bào máu</w:t>
      </w:r>
    </w:p>
    <w:p w:rsidR="00533E7B" w:rsidRPr="007040B9" w:rsidRDefault="00533E7B" w:rsidP="00E56044">
      <w:pPr>
        <w:shd w:val="clear" w:color="auto" w:fill="FFFFFF"/>
        <w:spacing w:line="330" w:lineRule="atLeast"/>
        <w:ind w:firstLine="720"/>
        <w:jc w:val="both"/>
        <w:rPr>
          <w:color w:val="000000"/>
        </w:rPr>
      </w:pPr>
      <w:r w:rsidRPr="007040B9">
        <w:rPr>
          <w:b/>
          <w:bCs/>
          <w:color w:val="000000"/>
        </w:rPr>
        <w:t>III. CHỐNG CHỈ ĐỊNH</w:t>
      </w:r>
    </w:p>
    <w:p w:rsidR="00533E7B" w:rsidRPr="007040B9" w:rsidRDefault="00533E7B" w:rsidP="00E56044">
      <w:pPr>
        <w:shd w:val="clear" w:color="auto" w:fill="FFFFFF"/>
        <w:spacing w:line="330" w:lineRule="atLeast"/>
        <w:ind w:firstLine="720"/>
        <w:jc w:val="both"/>
        <w:rPr>
          <w:color w:val="000000"/>
        </w:rPr>
      </w:pPr>
      <w:r w:rsidRPr="007040B9">
        <w:rPr>
          <w:color w:val="000000"/>
        </w:rPr>
        <w:t>Không có chống chỉ định</w:t>
      </w:r>
    </w:p>
    <w:p w:rsidR="00533E7B" w:rsidRPr="007040B9" w:rsidRDefault="00533E7B" w:rsidP="00E56044">
      <w:pPr>
        <w:shd w:val="clear" w:color="auto" w:fill="FFFFFF"/>
        <w:spacing w:line="330" w:lineRule="atLeast"/>
        <w:ind w:firstLine="720"/>
        <w:jc w:val="both"/>
        <w:rPr>
          <w:color w:val="000000"/>
        </w:rPr>
      </w:pPr>
      <w:r w:rsidRPr="007040B9">
        <w:rPr>
          <w:b/>
          <w:bCs/>
          <w:color w:val="000000"/>
        </w:rPr>
        <w:t>IV. CHUẨN BỊ</w:t>
      </w:r>
    </w:p>
    <w:p w:rsidR="00533E7B" w:rsidRPr="007040B9" w:rsidRDefault="00533E7B" w:rsidP="00E56044">
      <w:pPr>
        <w:shd w:val="clear" w:color="auto" w:fill="FFFFFF"/>
        <w:spacing w:line="330" w:lineRule="atLeast"/>
        <w:ind w:firstLine="720"/>
        <w:jc w:val="both"/>
        <w:rPr>
          <w:color w:val="000000"/>
        </w:rPr>
      </w:pPr>
      <w:r w:rsidRPr="007040B9">
        <w:rPr>
          <w:b/>
          <w:bCs/>
          <w:color w:val="000000"/>
        </w:rPr>
        <w:t>1. Người thực hiện</w:t>
      </w:r>
    </w:p>
    <w:p w:rsidR="00533E7B" w:rsidRPr="007040B9" w:rsidRDefault="00533E7B" w:rsidP="00E56044">
      <w:pPr>
        <w:shd w:val="clear" w:color="auto" w:fill="FFFFFF"/>
        <w:spacing w:line="330" w:lineRule="atLeast"/>
        <w:ind w:firstLine="720"/>
        <w:jc w:val="both"/>
        <w:rPr>
          <w:color w:val="000000"/>
        </w:rPr>
      </w:pPr>
      <w:r w:rsidRPr="007040B9">
        <w:rPr>
          <w:color w:val="000000"/>
        </w:rPr>
        <w:t>- Bác sĩ Huyết học – Truyền máu</w:t>
      </w:r>
    </w:p>
    <w:p w:rsidR="00533E7B" w:rsidRPr="007040B9" w:rsidRDefault="00533E7B" w:rsidP="00E56044">
      <w:pPr>
        <w:shd w:val="clear" w:color="auto" w:fill="FFFFFF"/>
        <w:spacing w:line="330" w:lineRule="atLeast"/>
        <w:ind w:firstLine="720"/>
        <w:jc w:val="both"/>
        <w:rPr>
          <w:color w:val="000000"/>
        </w:rPr>
      </w:pPr>
      <w:r w:rsidRPr="007040B9">
        <w:rPr>
          <w:color w:val="000000"/>
        </w:rPr>
        <w:t>- KTV khoa Huyết học – Truyền máu</w:t>
      </w:r>
    </w:p>
    <w:p w:rsidR="00533E7B" w:rsidRPr="007040B9" w:rsidRDefault="00533E7B" w:rsidP="00E56044">
      <w:pPr>
        <w:shd w:val="clear" w:color="auto" w:fill="FFFFFF"/>
        <w:spacing w:line="330" w:lineRule="atLeast"/>
        <w:ind w:firstLine="720"/>
        <w:jc w:val="both"/>
        <w:rPr>
          <w:color w:val="000000"/>
        </w:rPr>
      </w:pPr>
      <w:r w:rsidRPr="007040B9">
        <w:rPr>
          <w:b/>
          <w:bCs/>
          <w:color w:val="000000"/>
        </w:rPr>
        <w:t>2. Bệnh phẩm:</w:t>
      </w:r>
    </w:p>
    <w:p w:rsidR="00533E7B" w:rsidRPr="007040B9" w:rsidRDefault="00533E7B" w:rsidP="00E56044">
      <w:pPr>
        <w:shd w:val="clear" w:color="auto" w:fill="FFFFFF"/>
        <w:spacing w:line="330" w:lineRule="atLeast"/>
        <w:ind w:firstLine="720"/>
        <w:jc w:val="both"/>
        <w:rPr>
          <w:color w:val="000000"/>
        </w:rPr>
      </w:pPr>
      <w:r w:rsidRPr="007040B9">
        <w:rPr>
          <w:color w:val="000000"/>
        </w:rPr>
        <w:t>Bệnh phẩm máu toàn phần: 2ml, lấy trong ống chống đông EDTA</w:t>
      </w:r>
    </w:p>
    <w:p w:rsidR="00533E7B" w:rsidRPr="007040B9" w:rsidRDefault="00533E7B" w:rsidP="00E56044">
      <w:pPr>
        <w:shd w:val="clear" w:color="auto" w:fill="FFFFFF"/>
        <w:spacing w:line="330" w:lineRule="atLeast"/>
        <w:ind w:firstLine="720"/>
        <w:jc w:val="both"/>
        <w:rPr>
          <w:color w:val="000000"/>
        </w:rPr>
      </w:pPr>
      <w:r w:rsidRPr="007040B9">
        <w:rPr>
          <w:b/>
          <w:bCs/>
          <w:color w:val="000000"/>
        </w:rPr>
        <w:t>3. Phương tiện, hóa chất</w:t>
      </w:r>
    </w:p>
    <w:p w:rsidR="00533E7B" w:rsidRPr="007040B9" w:rsidRDefault="00533E7B" w:rsidP="00E56044">
      <w:pPr>
        <w:shd w:val="clear" w:color="auto" w:fill="FFFFFF"/>
        <w:spacing w:line="330" w:lineRule="atLeast"/>
        <w:ind w:firstLine="720"/>
        <w:jc w:val="both"/>
        <w:rPr>
          <w:color w:val="000000"/>
        </w:rPr>
      </w:pPr>
      <w:r w:rsidRPr="007040B9">
        <w:rPr>
          <w:color w:val="000000"/>
        </w:rPr>
        <w:t>3.1 Trang thiết bị: Máy đếm tế bào Celldyl Ruby, mã số: HH.TB-10, HH.TB</w:t>
      </w:r>
    </w:p>
    <w:p w:rsidR="00533E7B" w:rsidRPr="007040B9" w:rsidRDefault="00533E7B" w:rsidP="00E56044">
      <w:pPr>
        <w:shd w:val="clear" w:color="auto" w:fill="FFFFFF"/>
        <w:spacing w:line="330" w:lineRule="atLeast"/>
        <w:ind w:firstLine="720"/>
        <w:jc w:val="both"/>
        <w:rPr>
          <w:color w:val="000000"/>
        </w:rPr>
      </w:pPr>
      <w:r w:rsidRPr="007040B9">
        <w:rPr>
          <w:color w:val="000000"/>
        </w:rPr>
        <w:t>3.2 Sinh phẩm, hóa chất, vật dụng tiêu hao:</w:t>
      </w:r>
    </w:p>
    <w:p w:rsidR="00533E7B" w:rsidRPr="007040B9" w:rsidRDefault="00533E7B" w:rsidP="00E56044">
      <w:pPr>
        <w:shd w:val="clear" w:color="auto" w:fill="FFFFFF"/>
        <w:spacing w:line="330" w:lineRule="atLeast"/>
        <w:ind w:firstLine="720"/>
        <w:jc w:val="both"/>
        <w:rPr>
          <w:color w:val="000000"/>
        </w:rPr>
      </w:pPr>
      <w:r w:rsidRPr="007040B9">
        <w:rPr>
          <w:b/>
          <w:bCs/>
          <w:color w:val="000000"/>
        </w:rPr>
        <w:t>- Diluent/sheath: </w:t>
      </w:r>
    </w:p>
    <w:p w:rsidR="00533E7B" w:rsidRPr="007040B9" w:rsidRDefault="00533E7B" w:rsidP="00E56044">
      <w:pPr>
        <w:shd w:val="clear" w:color="auto" w:fill="FFFFFF"/>
        <w:spacing w:line="330" w:lineRule="atLeast"/>
        <w:ind w:firstLine="720"/>
        <w:jc w:val="both"/>
        <w:rPr>
          <w:color w:val="000000"/>
        </w:rPr>
      </w:pPr>
      <w:r w:rsidRPr="007040B9">
        <w:rPr>
          <w:color w:val="000000"/>
        </w:rPr>
        <w:t>+ Dùng để pha loãng máu cho đếm số lượng  hồng cầu, tiểu cầu, Haemoglobin.</w:t>
      </w:r>
    </w:p>
    <w:p w:rsidR="00533E7B" w:rsidRPr="007040B9" w:rsidRDefault="00533E7B" w:rsidP="00E56044">
      <w:pPr>
        <w:shd w:val="clear" w:color="auto" w:fill="FFFFFF"/>
        <w:spacing w:line="330" w:lineRule="atLeast"/>
        <w:ind w:firstLine="720"/>
        <w:jc w:val="both"/>
        <w:rPr>
          <w:color w:val="000000"/>
        </w:rPr>
      </w:pPr>
      <w:r w:rsidRPr="007040B9">
        <w:rPr>
          <w:color w:val="000000"/>
        </w:rPr>
        <w:t>+ Duy trì tình trạng ổn định của hồng cầu và tiểu cầu trong suốt quá trình đọc.</w:t>
      </w:r>
    </w:p>
    <w:p w:rsidR="00533E7B" w:rsidRPr="007040B9" w:rsidRDefault="00533E7B" w:rsidP="00E56044">
      <w:pPr>
        <w:shd w:val="clear" w:color="auto" w:fill="FFFFFF"/>
        <w:spacing w:line="330" w:lineRule="atLeast"/>
        <w:ind w:firstLine="720"/>
        <w:jc w:val="both"/>
        <w:rPr>
          <w:color w:val="000000"/>
        </w:rPr>
      </w:pPr>
      <w:r w:rsidRPr="007040B9">
        <w:rPr>
          <w:color w:val="000000"/>
        </w:rPr>
        <w:t>+ Hoạt động như là một chất hỗ trợ cho quá trình hội tụ thủy ðộng học.</w:t>
      </w:r>
    </w:p>
    <w:p w:rsidR="00533E7B" w:rsidRPr="007040B9" w:rsidRDefault="00533E7B" w:rsidP="00E56044">
      <w:pPr>
        <w:shd w:val="clear" w:color="auto" w:fill="FFFFFF"/>
        <w:spacing w:line="330" w:lineRule="atLeast"/>
        <w:ind w:firstLine="720"/>
        <w:jc w:val="both"/>
        <w:rPr>
          <w:color w:val="000000"/>
        </w:rPr>
      </w:pPr>
      <w:r w:rsidRPr="007040B9">
        <w:rPr>
          <w:b/>
          <w:bCs/>
          <w:color w:val="000000"/>
        </w:rPr>
        <w:t>- NOC Lyse:  </w:t>
      </w:r>
    </w:p>
    <w:p w:rsidR="00533E7B" w:rsidRPr="007040B9" w:rsidRDefault="00533E7B" w:rsidP="00E56044">
      <w:pPr>
        <w:shd w:val="clear" w:color="auto" w:fill="FFFFFF"/>
        <w:spacing w:line="330" w:lineRule="atLeast"/>
        <w:ind w:firstLine="720"/>
        <w:jc w:val="both"/>
        <w:rPr>
          <w:color w:val="000000"/>
        </w:rPr>
      </w:pPr>
      <w:r w:rsidRPr="007040B9">
        <w:rPr>
          <w:color w:val="000000"/>
        </w:rPr>
        <w:t>+ Ly giải nhanh chóng hồng cầu, phóng thích Haemoglobin.</w:t>
      </w:r>
    </w:p>
    <w:p w:rsidR="00533E7B" w:rsidRPr="007040B9" w:rsidRDefault="00533E7B" w:rsidP="00E56044">
      <w:pPr>
        <w:shd w:val="clear" w:color="auto" w:fill="FFFFFF"/>
        <w:spacing w:line="330" w:lineRule="atLeast"/>
        <w:ind w:firstLine="720"/>
        <w:jc w:val="both"/>
        <w:rPr>
          <w:color w:val="000000"/>
        </w:rPr>
      </w:pPr>
      <w:r w:rsidRPr="007040B9">
        <w:rPr>
          <w:color w:val="000000"/>
        </w:rPr>
        <w:t>+ Làm tan nguyên sinh chất của tế bào bạch cầu, giữ và ổn định màng nhân nhờ đó nhân tế bào bạch cầu có thể được đếm.</w:t>
      </w:r>
    </w:p>
    <w:p w:rsidR="00533E7B" w:rsidRPr="007040B9" w:rsidRDefault="00533E7B" w:rsidP="00E56044">
      <w:pPr>
        <w:shd w:val="clear" w:color="auto" w:fill="FFFFFF"/>
        <w:spacing w:line="330" w:lineRule="atLeast"/>
        <w:ind w:firstLine="720"/>
        <w:jc w:val="both"/>
        <w:rPr>
          <w:color w:val="000000"/>
        </w:rPr>
      </w:pPr>
      <w:r w:rsidRPr="007040B9">
        <w:rPr>
          <w:color w:val="000000"/>
        </w:rPr>
        <w:t>+ Chuyển Haemoglobin thành dạng phức hợp chromagen bền và đo được ở bước song 555nm.</w:t>
      </w:r>
    </w:p>
    <w:p w:rsidR="00533E7B" w:rsidRPr="007040B9" w:rsidRDefault="00533E7B" w:rsidP="00E56044">
      <w:pPr>
        <w:shd w:val="clear" w:color="auto" w:fill="FFFFFF"/>
        <w:spacing w:line="330" w:lineRule="atLeast"/>
        <w:ind w:firstLine="720"/>
        <w:jc w:val="both"/>
        <w:rPr>
          <w:color w:val="000000"/>
        </w:rPr>
      </w:pPr>
      <w:r w:rsidRPr="007040B9">
        <w:rPr>
          <w:b/>
          <w:bCs/>
          <w:color w:val="000000"/>
        </w:rPr>
        <w:t>- WBC Lyse:</w:t>
      </w:r>
    </w:p>
    <w:p w:rsidR="00533E7B" w:rsidRPr="007040B9" w:rsidRDefault="00533E7B" w:rsidP="00E56044">
      <w:pPr>
        <w:shd w:val="clear" w:color="auto" w:fill="FFFFFF"/>
        <w:spacing w:line="330" w:lineRule="atLeast"/>
        <w:ind w:firstLine="720"/>
        <w:jc w:val="both"/>
        <w:rPr>
          <w:color w:val="000000"/>
        </w:rPr>
      </w:pPr>
      <w:r w:rsidRPr="007040B9">
        <w:rPr>
          <w:color w:val="000000"/>
        </w:rPr>
        <w:t>+ Chất pha loãng cho phần máu đếm bạch cầu.</w:t>
      </w:r>
    </w:p>
    <w:p w:rsidR="00533E7B" w:rsidRPr="007040B9" w:rsidRDefault="00533E7B" w:rsidP="00E56044">
      <w:pPr>
        <w:shd w:val="clear" w:color="auto" w:fill="FFFFFF"/>
        <w:spacing w:line="330" w:lineRule="atLeast"/>
        <w:ind w:firstLine="720"/>
        <w:jc w:val="both"/>
        <w:rPr>
          <w:color w:val="000000"/>
        </w:rPr>
      </w:pPr>
      <w:r w:rsidRPr="007040B9">
        <w:rPr>
          <w:color w:val="000000"/>
        </w:rPr>
        <w:t>+ Ly giải thẩm thấu tế bào hồng cầu.</w:t>
      </w:r>
    </w:p>
    <w:p w:rsidR="00533E7B" w:rsidRPr="007040B9" w:rsidRDefault="00533E7B" w:rsidP="00E56044">
      <w:pPr>
        <w:shd w:val="clear" w:color="auto" w:fill="FFFFFF"/>
        <w:spacing w:line="330" w:lineRule="atLeast"/>
        <w:ind w:firstLine="720"/>
        <w:jc w:val="both"/>
        <w:rPr>
          <w:color w:val="000000"/>
        </w:rPr>
      </w:pPr>
      <w:r w:rsidRPr="007040B9">
        <w:rPr>
          <w:color w:val="000000"/>
        </w:rPr>
        <w:t>+ Duy trì tính năng tán xạ ánh sáng của tế bŕo bạch cầu trong suốt quá trěnh đo và phân loại tế bào bạch cầu.</w:t>
      </w:r>
    </w:p>
    <w:p w:rsidR="00533E7B" w:rsidRPr="007040B9" w:rsidRDefault="00533E7B" w:rsidP="00E56044">
      <w:pPr>
        <w:shd w:val="clear" w:color="auto" w:fill="FFFFFF"/>
        <w:spacing w:line="330" w:lineRule="atLeast"/>
        <w:ind w:firstLine="720"/>
        <w:jc w:val="both"/>
        <w:rPr>
          <w:color w:val="000000"/>
        </w:rPr>
      </w:pPr>
      <w:r w:rsidRPr="007040B9">
        <w:rPr>
          <w:color w:val="000000"/>
        </w:rPr>
        <w:t>+ Cung cấp hoạt tính làm ẩm thích hợp để ngăn ngừa tình trạng tích tụ bọt khí trong hệ thống đo quang.</w:t>
      </w:r>
    </w:p>
    <w:p w:rsidR="00533E7B" w:rsidRPr="007040B9" w:rsidRDefault="00533E7B" w:rsidP="00E56044">
      <w:pPr>
        <w:shd w:val="clear" w:color="auto" w:fill="FFFFFF"/>
        <w:spacing w:line="330" w:lineRule="atLeast"/>
        <w:ind w:firstLine="720"/>
        <w:jc w:val="both"/>
        <w:rPr>
          <w:color w:val="000000"/>
        </w:rPr>
      </w:pPr>
      <w:r w:rsidRPr="007040B9">
        <w:rPr>
          <w:b/>
          <w:bCs/>
          <w:color w:val="000000"/>
        </w:rPr>
        <w:t>- Dung dịch rửaEnzymmatic:</w:t>
      </w:r>
      <w:r w:rsidRPr="007040B9">
        <w:rPr>
          <w:color w:val="000000"/>
        </w:rPr>
        <w:t>  Bảo quản 2- 8</w:t>
      </w:r>
      <w:r w:rsidRPr="007040B9">
        <w:rPr>
          <w:color w:val="000000"/>
          <w:vertAlign w:val="superscript"/>
        </w:rPr>
        <w:t>°</w:t>
      </w:r>
      <w:r w:rsidRPr="007040B9">
        <w:rPr>
          <w:color w:val="000000"/>
        </w:rPr>
        <w:t>C trong tủ lạnh. Được thiết kế để tẩy bỏ những cặn lắng protein đóng trong thiết bị.</w:t>
      </w:r>
    </w:p>
    <w:p w:rsidR="00533E7B" w:rsidRPr="007040B9" w:rsidRDefault="00533E7B" w:rsidP="00E56044">
      <w:pPr>
        <w:shd w:val="clear" w:color="auto" w:fill="FFFFFF"/>
        <w:spacing w:line="330" w:lineRule="atLeast"/>
        <w:ind w:firstLine="720"/>
        <w:jc w:val="both"/>
        <w:rPr>
          <w:color w:val="000000"/>
        </w:rPr>
      </w:pPr>
      <w:r w:rsidRPr="007040B9">
        <w:rPr>
          <w:b/>
          <w:bCs/>
          <w:color w:val="000000"/>
        </w:rPr>
        <w:t>- Mẫu nội kiểm: CD26 Plus Control</w:t>
      </w:r>
    </w:p>
    <w:p w:rsidR="00533E7B" w:rsidRPr="007040B9" w:rsidRDefault="00533E7B" w:rsidP="00E56044">
      <w:pPr>
        <w:shd w:val="clear" w:color="auto" w:fill="FFFFFF"/>
        <w:spacing w:line="330" w:lineRule="atLeast"/>
        <w:ind w:firstLine="720"/>
        <w:jc w:val="both"/>
        <w:rPr>
          <w:color w:val="000000"/>
        </w:rPr>
      </w:pPr>
      <w:r w:rsidRPr="007040B9">
        <w:rPr>
          <w:color w:val="000000"/>
        </w:rPr>
        <w:t>- Giá đựng ống nghiệm</w:t>
      </w:r>
    </w:p>
    <w:p w:rsidR="00533E7B" w:rsidRPr="007040B9" w:rsidRDefault="00533E7B" w:rsidP="00E56044">
      <w:pPr>
        <w:shd w:val="clear" w:color="auto" w:fill="FFFFFF"/>
        <w:spacing w:line="330" w:lineRule="atLeast"/>
        <w:ind w:firstLine="720"/>
        <w:jc w:val="both"/>
        <w:rPr>
          <w:color w:val="000000"/>
        </w:rPr>
      </w:pPr>
      <w:r w:rsidRPr="007040B9">
        <w:rPr>
          <w:b/>
          <w:bCs/>
          <w:color w:val="000000"/>
        </w:rPr>
        <w:t>4. Trang bị an toàn:</w:t>
      </w:r>
    </w:p>
    <w:p w:rsidR="00533E7B" w:rsidRPr="007040B9" w:rsidRDefault="00533E7B" w:rsidP="00E56044">
      <w:pPr>
        <w:shd w:val="clear" w:color="auto" w:fill="FFFFFF"/>
        <w:spacing w:line="330" w:lineRule="atLeast"/>
        <w:ind w:firstLine="720"/>
        <w:jc w:val="both"/>
        <w:rPr>
          <w:color w:val="000000"/>
        </w:rPr>
      </w:pPr>
      <w:r w:rsidRPr="007040B9">
        <w:rPr>
          <w:color w:val="000000"/>
        </w:rPr>
        <w:t>- Viên PreSep/Javen/Cloramine B: dùng để xử lý nước thải.</w:t>
      </w:r>
    </w:p>
    <w:p w:rsidR="00533E7B" w:rsidRPr="007040B9" w:rsidRDefault="00533E7B" w:rsidP="00E56044">
      <w:pPr>
        <w:shd w:val="clear" w:color="auto" w:fill="FFFFFF"/>
        <w:spacing w:line="330" w:lineRule="atLeast"/>
        <w:ind w:firstLine="720"/>
        <w:jc w:val="both"/>
        <w:rPr>
          <w:color w:val="000000"/>
        </w:rPr>
      </w:pPr>
      <w:r w:rsidRPr="007040B9">
        <w:rPr>
          <w:color w:val="000000"/>
        </w:rPr>
        <w:t>- Bình đựng dung dịch nước thải</w:t>
      </w:r>
    </w:p>
    <w:p w:rsidR="00533E7B" w:rsidRPr="007040B9" w:rsidRDefault="00533E7B" w:rsidP="00E56044">
      <w:pPr>
        <w:shd w:val="clear" w:color="auto" w:fill="FFFFFF"/>
        <w:spacing w:line="330" w:lineRule="atLeast"/>
        <w:ind w:firstLine="720"/>
        <w:jc w:val="both"/>
        <w:rPr>
          <w:color w:val="000000"/>
        </w:rPr>
      </w:pPr>
      <w:r w:rsidRPr="007040B9">
        <w:rPr>
          <w:color w:val="000000"/>
        </w:rPr>
        <w:t>- Găng tay</w:t>
      </w:r>
    </w:p>
    <w:p w:rsidR="00533E7B" w:rsidRPr="007040B9" w:rsidRDefault="00533E7B" w:rsidP="00E56044">
      <w:pPr>
        <w:shd w:val="clear" w:color="auto" w:fill="FFFFFF"/>
        <w:spacing w:line="330" w:lineRule="atLeast"/>
        <w:ind w:firstLine="720"/>
        <w:jc w:val="both"/>
        <w:rPr>
          <w:color w:val="000000"/>
        </w:rPr>
      </w:pPr>
      <w:r w:rsidRPr="007040B9">
        <w:rPr>
          <w:b/>
          <w:bCs/>
          <w:color w:val="000000"/>
        </w:rPr>
        <w:t>5. Phiếu xét nghiệm</w:t>
      </w:r>
    </w:p>
    <w:p w:rsidR="00533E7B" w:rsidRPr="007040B9" w:rsidRDefault="00533E7B" w:rsidP="00E56044">
      <w:pPr>
        <w:shd w:val="clear" w:color="auto" w:fill="FFFFFF"/>
        <w:spacing w:line="330" w:lineRule="atLeast"/>
        <w:ind w:firstLine="720"/>
        <w:jc w:val="both"/>
        <w:rPr>
          <w:color w:val="000000"/>
        </w:rPr>
      </w:pPr>
      <w:r w:rsidRPr="007040B9">
        <w:rPr>
          <w:color w:val="000000"/>
        </w:rPr>
        <w:t>Giấy chỉ định xét nghiệm ghi đầy đủ thông tin về người bệnh: họ tên, tuổi, gường bệnh, khoa phòng, chẩn đoán.</w:t>
      </w:r>
    </w:p>
    <w:p w:rsidR="00533E7B" w:rsidRPr="007040B9" w:rsidRDefault="00533E7B" w:rsidP="00E56044">
      <w:pPr>
        <w:shd w:val="clear" w:color="auto" w:fill="FFFFFF"/>
        <w:spacing w:line="330" w:lineRule="atLeast"/>
        <w:ind w:firstLine="720"/>
        <w:jc w:val="both"/>
        <w:rPr>
          <w:color w:val="000000"/>
        </w:rPr>
      </w:pPr>
      <w:r w:rsidRPr="007040B9">
        <w:rPr>
          <w:b/>
          <w:bCs/>
          <w:color w:val="000000"/>
        </w:rPr>
        <w:t>V. CÁC BƯỚC TIẾN HÀNH</w:t>
      </w:r>
    </w:p>
    <w:p w:rsidR="00533E7B" w:rsidRPr="007040B9" w:rsidRDefault="00533E7B" w:rsidP="00E56044">
      <w:pPr>
        <w:shd w:val="clear" w:color="auto" w:fill="FFFFFF"/>
        <w:spacing w:line="330" w:lineRule="atLeast"/>
        <w:ind w:firstLine="720"/>
        <w:jc w:val="both"/>
        <w:rPr>
          <w:color w:val="000000"/>
        </w:rPr>
      </w:pPr>
      <w:r w:rsidRPr="007040B9">
        <w:rPr>
          <w:b/>
          <w:bCs/>
          <w:color w:val="000000"/>
        </w:rPr>
        <w:t>1. Bật máy- khởi động máy:</w:t>
      </w:r>
    </w:p>
    <w:p w:rsidR="00533E7B" w:rsidRPr="007040B9" w:rsidRDefault="00533E7B" w:rsidP="00E56044">
      <w:pPr>
        <w:shd w:val="clear" w:color="auto" w:fill="FFFFFF"/>
        <w:spacing w:line="330" w:lineRule="atLeast"/>
        <w:ind w:firstLine="720"/>
        <w:jc w:val="both"/>
        <w:rPr>
          <w:color w:val="000000"/>
        </w:rPr>
      </w:pPr>
      <w:r w:rsidRPr="007040B9">
        <w:rPr>
          <w:color w:val="000000"/>
        </w:rPr>
        <w:t>- Kiểm tra các bộ phận của máy (dây cáp điện, ống dẫn hóa chất…). Ấn và giữ 5 giây nút khởi động </w:t>
      </w:r>
      <w:r w:rsidRPr="007040B9">
        <w:rPr>
          <w:b/>
          <w:bCs/>
          <w:color w:val="000000"/>
        </w:rPr>
        <w:t>Module Data</w:t>
      </w:r>
      <w:r w:rsidRPr="007040B9">
        <w:rPr>
          <w:color w:val="000000"/>
        </w:rPr>
        <w:t> nằm ởcạnh máyđể bật máy lên. Hệ thống sẽ khởi động mất khoảng vài phút.</w:t>
      </w:r>
    </w:p>
    <w:p w:rsidR="00533E7B" w:rsidRPr="007040B9" w:rsidRDefault="00533E7B" w:rsidP="00E56044">
      <w:pPr>
        <w:shd w:val="clear" w:color="auto" w:fill="FFFFFF"/>
        <w:spacing w:line="330" w:lineRule="atLeast"/>
        <w:ind w:firstLine="720"/>
        <w:jc w:val="both"/>
        <w:rPr>
          <w:color w:val="000000"/>
        </w:rPr>
      </w:pPr>
      <w:r w:rsidRPr="007040B9">
        <w:rPr>
          <w:color w:val="000000"/>
        </w:rPr>
        <w:t>- Khi tình trạng của máy là </w:t>
      </w:r>
      <w:r w:rsidRPr="007040B9">
        <w:rPr>
          <w:b/>
          <w:bCs/>
          <w:color w:val="000000"/>
        </w:rPr>
        <w:t>UNITIALIZED-</w:t>
      </w:r>
      <w:r w:rsidRPr="007040B9">
        <w:rPr>
          <w:color w:val="000000"/>
        </w:rPr>
        <w:t> chưa khởi động, thì ấn </w:t>
      </w:r>
      <w:r w:rsidRPr="007040B9">
        <w:rPr>
          <w:b/>
          <w:bCs/>
          <w:color w:val="000000"/>
        </w:rPr>
        <w:t>F12-Init </w:t>
      </w:r>
      <w:r w:rsidRPr="007040B9">
        <w:rPr>
          <w:color w:val="000000"/>
        </w:rPr>
        <w:t>để khởi động máy.</w:t>
      </w:r>
    </w:p>
    <w:p w:rsidR="00533E7B" w:rsidRPr="007040B9" w:rsidRDefault="00533E7B" w:rsidP="00E56044">
      <w:pPr>
        <w:shd w:val="clear" w:color="auto" w:fill="FFFFFF"/>
        <w:spacing w:line="330" w:lineRule="atLeast"/>
        <w:ind w:firstLine="720"/>
        <w:jc w:val="both"/>
        <w:rPr>
          <w:color w:val="000000"/>
        </w:rPr>
      </w:pPr>
      <w:r w:rsidRPr="007040B9">
        <w:rPr>
          <w:color w:val="000000"/>
        </w:rPr>
        <w:t>- Khi tình trạng máy hiển thị </w:t>
      </w:r>
      <w:r w:rsidRPr="007040B9">
        <w:rPr>
          <w:b/>
          <w:bCs/>
          <w:color w:val="000000"/>
        </w:rPr>
        <w:t>INITIALIZED-</w:t>
      </w:r>
      <w:r w:rsidRPr="007040B9">
        <w:rPr>
          <w:color w:val="000000"/>
        </w:rPr>
        <w:t> Khởi động,ấn </w:t>
      </w:r>
      <w:r w:rsidRPr="007040B9">
        <w:rPr>
          <w:b/>
          <w:bCs/>
          <w:color w:val="000000"/>
        </w:rPr>
        <w:t>F12-Prime</w:t>
      </w:r>
      <w:r w:rsidRPr="007040B9">
        <w:rPr>
          <w:color w:val="000000"/>
        </w:rPr>
        <w:t> để mồi máy và chạy </w:t>
      </w:r>
      <w:r w:rsidRPr="007040B9">
        <w:rPr>
          <w:b/>
          <w:bCs/>
          <w:color w:val="000000"/>
        </w:rPr>
        <w:t>Background.</w:t>
      </w:r>
    </w:p>
    <w:p w:rsidR="00533E7B" w:rsidRPr="007040B9" w:rsidRDefault="00533E7B" w:rsidP="00E56044">
      <w:pPr>
        <w:shd w:val="clear" w:color="auto" w:fill="FFFFFF"/>
        <w:spacing w:line="330" w:lineRule="atLeast"/>
        <w:ind w:firstLine="720"/>
        <w:jc w:val="both"/>
        <w:rPr>
          <w:color w:val="000000"/>
        </w:rPr>
      </w:pPr>
      <w:r w:rsidRPr="007040B9">
        <w:rPr>
          <w:b/>
          <w:bCs/>
          <w:color w:val="000000"/>
        </w:rPr>
        <w:t>2. Kiểm tra kết quả BACKGROUND.</w:t>
      </w:r>
    </w:p>
    <w:p w:rsidR="00533E7B" w:rsidRPr="007040B9" w:rsidRDefault="00533E7B" w:rsidP="00E56044">
      <w:pPr>
        <w:shd w:val="clear" w:color="auto" w:fill="FFFFFF"/>
        <w:spacing w:line="330" w:lineRule="atLeast"/>
        <w:ind w:firstLine="720"/>
        <w:jc w:val="both"/>
        <w:rPr>
          <w:color w:val="000000"/>
        </w:rPr>
      </w:pPr>
      <w:r w:rsidRPr="007040B9">
        <w:rPr>
          <w:color w:val="000000"/>
        </w:rPr>
        <w:t>- Sau khi có kết quả Background, kiểm tra lại các thông số có nằm trong khoảng chấp nhận hay không.</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4275"/>
        <w:gridCol w:w="2565"/>
      </w:tblGrid>
      <w:tr w:rsidR="00533E7B" w:rsidRPr="007040B9">
        <w:trPr>
          <w:tblCellSpacing w:w="0" w:type="dxa"/>
        </w:trPr>
        <w:tc>
          <w:tcPr>
            <w:tcW w:w="6840" w:type="dxa"/>
            <w:gridSpan w:val="2"/>
            <w:tcBorders>
              <w:top w:val="outset" w:sz="6" w:space="0" w:color="auto"/>
              <w:bottom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jc w:val="center"/>
              <w:rPr>
                <w:color w:val="000000"/>
              </w:rPr>
            </w:pPr>
            <w:r w:rsidRPr="007040B9">
              <w:rPr>
                <w:b/>
                <w:bCs/>
                <w:color w:val="000000"/>
              </w:rPr>
              <w:t>Acceptable</w:t>
            </w:r>
          </w:p>
        </w:tc>
      </w:tr>
      <w:tr w:rsidR="00533E7B" w:rsidRPr="007040B9">
        <w:trPr>
          <w:tblCellSpacing w:w="0" w:type="dxa"/>
        </w:trPr>
        <w:tc>
          <w:tcPr>
            <w:tcW w:w="4275" w:type="dxa"/>
            <w:tcBorders>
              <w:top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rPr>
                <w:color w:val="000000"/>
              </w:rPr>
            </w:pPr>
            <w:r w:rsidRPr="007040B9">
              <w:rPr>
                <w:b/>
                <w:bCs/>
                <w:color w:val="000000"/>
              </w:rPr>
              <w:t> WBC Background (WOC/NOC)</w:t>
            </w:r>
          </w:p>
        </w:tc>
        <w:tc>
          <w:tcPr>
            <w:tcW w:w="2565" w:type="dxa"/>
            <w:tcBorders>
              <w:top w:val="outset" w:sz="6" w:space="0" w:color="auto"/>
              <w:left w:val="outset" w:sz="6" w:space="0" w:color="auto"/>
              <w:bottom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rPr>
                <w:color w:val="000000"/>
              </w:rPr>
            </w:pPr>
            <w:r w:rsidRPr="007040B9">
              <w:rPr>
                <w:color w:val="000000"/>
              </w:rPr>
              <w:t>≤ 0.10 G/L</w:t>
            </w:r>
          </w:p>
        </w:tc>
      </w:tr>
      <w:tr w:rsidR="00533E7B" w:rsidRPr="007040B9">
        <w:trPr>
          <w:tblCellSpacing w:w="0" w:type="dxa"/>
        </w:trPr>
        <w:tc>
          <w:tcPr>
            <w:tcW w:w="4275" w:type="dxa"/>
            <w:tcBorders>
              <w:top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rPr>
                <w:color w:val="000000"/>
              </w:rPr>
            </w:pPr>
            <w:r w:rsidRPr="007040B9">
              <w:rPr>
                <w:b/>
                <w:bCs/>
                <w:color w:val="000000"/>
              </w:rPr>
              <w:t> RBC   Background</w:t>
            </w:r>
          </w:p>
        </w:tc>
        <w:tc>
          <w:tcPr>
            <w:tcW w:w="2565" w:type="dxa"/>
            <w:tcBorders>
              <w:top w:val="outset" w:sz="6" w:space="0" w:color="auto"/>
              <w:left w:val="outset" w:sz="6" w:space="0" w:color="auto"/>
              <w:bottom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rPr>
                <w:color w:val="000000"/>
              </w:rPr>
            </w:pPr>
            <w:r w:rsidRPr="007040B9">
              <w:rPr>
                <w:color w:val="000000"/>
              </w:rPr>
              <w:t>≤ 0.02 T/L</w:t>
            </w:r>
          </w:p>
        </w:tc>
      </w:tr>
      <w:tr w:rsidR="00533E7B" w:rsidRPr="007040B9">
        <w:trPr>
          <w:tblCellSpacing w:w="0" w:type="dxa"/>
        </w:trPr>
        <w:tc>
          <w:tcPr>
            <w:tcW w:w="4275" w:type="dxa"/>
            <w:tcBorders>
              <w:top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rPr>
                <w:color w:val="000000"/>
              </w:rPr>
            </w:pPr>
            <w:r w:rsidRPr="007040B9">
              <w:rPr>
                <w:b/>
                <w:bCs/>
                <w:color w:val="000000"/>
              </w:rPr>
              <w:t> HGB  Background</w:t>
            </w:r>
          </w:p>
        </w:tc>
        <w:tc>
          <w:tcPr>
            <w:tcW w:w="2565" w:type="dxa"/>
            <w:tcBorders>
              <w:top w:val="outset" w:sz="6" w:space="0" w:color="auto"/>
              <w:left w:val="outset" w:sz="6" w:space="0" w:color="auto"/>
              <w:bottom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rPr>
                <w:color w:val="000000"/>
              </w:rPr>
            </w:pPr>
            <w:r w:rsidRPr="007040B9">
              <w:rPr>
                <w:color w:val="000000"/>
              </w:rPr>
              <w:t>≤ 0.10 g/dL</w:t>
            </w:r>
          </w:p>
        </w:tc>
      </w:tr>
      <w:tr w:rsidR="00533E7B" w:rsidRPr="007040B9">
        <w:trPr>
          <w:tblCellSpacing w:w="0" w:type="dxa"/>
        </w:trPr>
        <w:tc>
          <w:tcPr>
            <w:tcW w:w="4275" w:type="dxa"/>
            <w:tcBorders>
              <w:top w:val="outset" w:sz="6" w:space="0" w:color="auto"/>
              <w:bottom w:val="outset" w:sz="6" w:space="0" w:color="auto"/>
              <w:right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rPr>
                <w:color w:val="000000"/>
              </w:rPr>
            </w:pPr>
            <w:r w:rsidRPr="007040B9">
              <w:rPr>
                <w:b/>
                <w:bCs/>
                <w:color w:val="000000"/>
              </w:rPr>
              <w:t> PLT   Background</w:t>
            </w:r>
          </w:p>
        </w:tc>
        <w:tc>
          <w:tcPr>
            <w:tcW w:w="2565" w:type="dxa"/>
            <w:tcBorders>
              <w:top w:val="outset" w:sz="6" w:space="0" w:color="auto"/>
              <w:left w:val="outset" w:sz="6" w:space="0" w:color="auto"/>
              <w:bottom w:val="outset" w:sz="6" w:space="0" w:color="auto"/>
            </w:tcBorders>
            <w:tcMar>
              <w:top w:w="45" w:type="dxa"/>
              <w:left w:w="75" w:type="dxa"/>
              <w:bottom w:w="45" w:type="dxa"/>
              <w:right w:w="75" w:type="dxa"/>
            </w:tcMar>
            <w:vAlign w:val="center"/>
          </w:tcPr>
          <w:p w:rsidR="00533E7B" w:rsidRPr="007040B9" w:rsidRDefault="00533E7B" w:rsidP="00E56044">
            <w:pPr>
              <w:spacing w:line="330" w:lineRule="atLeast"/>
              <w:ind w:firstLine="720"/>
              <w:rPr>
                <w:color w:val="000000"/>
              </w:rPr>
            </w:pPr>
            <w:r w:rsidRPr="007040B9">
              <w:rPr>
                <w:color w:val="000000"/>
              </w:rPr>
              <w:t>≤ 5 G/L</w:t>
            </w:r>
          </w:p>
        </w:tc>
      </w:tr>
    </w:tbl>
    <w:p w:rsidR="00533E7B" w:rsidRPr="007040B9" w:rsidRDefault="00533E7B" w:rsidP="00E56044">
      <w:pPr>
        <w:shd w:val="clear" w:color="auto" w:fill="FFFFFF"/>
        <w:spacing w:line="330" w:lineRule="atLeast"/>
        <w:ind w:firstLine="720"/>
        <w:jc w:val="both"/>
        <w:rPr>
          <w:color w:val="000000"/>
        </w:rPr>
      </w:pPr>
      <w:r w:rsidRPr="007040B9">
        <w:rPr>
          <w:color w:val="000000"/>
        </w:rPr>
        <w:t>Nếu các chỉ số </w:t>
      </w:r>
      <w:r w:rsidRPr="007040B9">
        <w:rPr>
          <w:b/>
          <w:bCs/>
          <w:color w:val="000000"/>
        </w:rPr>
        <w:t>Background</w:t>
      </w:r>
      <w:r w:rsidRPr="007040B9">
        <w:rPr>
          <w:color w:val="000000"/>
        </w:rPr>
        <w:t> không đạt chạy lại </w:t>
      </w:r>
      <w:r w:rsidRPr="007040B9">
        <w:rPr>
          <w:b/>
          <w:bCs/>
          <w:color w:val="000000"/>
        </w:rPr>
        <w:t>Background</w:t>
      </w:r>
      <w:r w:rsidRPr="007040B9">
        <w:rPr>
          <w:color w:val="000000"/>
        </w:rPr>
        <w:t> vài lần nữa, nếu vẫn không đạt thì tiến hành sửa chữa.</w:t>
      </w:r>
    </w:p>
    <w:p w:rsidR="00533E7B" w:rsidRPr="007040B9" w:rsidRDefault="00533E7B" w:rsidP="00E56044">
      <w:pPr>
        <w:shd w:val="clear" w:color="auto" w:fill="FFFFFF"/>
        <w:spacing w:line="330" w:lineRule="atLeast"/>
        <w:ind w:firstLine="720"/>
        <w:jc w:val="both"/>
        <w:rPr>
          <w:color w:val="000000"/>
        </w:rPr>
      </w:pPr>
      <w:r w:rsidRPr="007040B9">
        <w:rPr>
          <w:b/>
          <w:bCs/>
          <w:color w:val="000000"/>
        </w:rPr>
        <w:t>3. Chạy máy ở chế độ mở:</w:t>
      </w:r>
    </w:p>
    <w:p w:rsidR="00533E7B" w:rsidRPr="007040B9" w:rsidRDefault="00533E7B" w:rsidP="00E56044">
      <w:pPr>
        <w:shd w:val="clear" w:color="auto" w:fill="FFFFFF"/>
        <w:spacing w:line="330" w:lineRule="atLeast"/>
        <w:ind w:firstLine="720"/>
        <w:jc w:val="both"/>
        <w:rPr>
          <w:color w:val="000000"/>
        </w:rPr>
      </w:pPr>
      <w:r w:rsidRPr="007040B9">
        <w:rPr>
          <w:b/>
          <w:bCs/>
          <w:color w:val="000000"/>
        </w:rPr>
        <w:t>Bước 1:</w:t>
      </w:r>
      <w:r w:rsidRPr="007040B9">
        <w:rPr>
          <w:color w:val="000000"/>
        </w:rPr>
        <w:t>Chạy </w:t>
      </w:r>
      <w:r w:rsidRPr="007040B9">
        <w:rPr>
          <w:b/>
          <w:bCs/>
          <w:color w:val="000000"/>
        </w:rPr>
        <w:t>Background</w:t>
      </w:r>
    </w:p>
    <w:p w:rsidR="00533E7B" w:rsidRPr="007040B9" w:rsidRDefault="00533E7B" w:rsidP="00E56044">
      <w:pPr>
        <w:shd w:val="clear" w:color="auto" w:fill="FFFFFF"/>
        <w:spacing w:line="330" w:lineRule="atLeast"/>
        <w:ind w:firstLine="720"/>
        <w:jc w:val="both"/>
        <w:rPr>
          <w:color w:val="000000"/>
        </w:rPr>
      </w:pPr>
      <w:r w:rsidRPr="007040B9">
        <w:rPr>
          <w:color w:val="000000"/>
        </w:rPr>
        <w:t>+ Kiểm tra bạn đang ở màn hình </w:t>
      </w:r>
      <w:r w:rsidRPr="007040B9">
        <w:rPr>
          <w:b/>
          <w:bCs/>
          <w:color w:val="000000"/>
        </w:rPr>
        <w:t>Run View.</w:t>
      </w:r>
    </w:p>
    <w:p w:rsidR="00533E7B" w:rsidRPr="007040B9" w:rsidRDefault="00533E7B" w:rsidP="00E56044">
      <w:pPr>
        <w:shd w:val="clear" w:color="auto" w:fill="FFFFFF"/>
        <w:spacing w:line="330" w:lineRule="atLeast"/>
        <w:ind w:firstLine="720"/>
        <w:jc w:val="both"/>
        <w:rPr>
          <w:color w:val="000000"/>
        </w:rPr>
      </w:pPr>
      <w:r w:rsidRPr="007040B9">
        <w:rPr>
          <w:color w:val="000000"/>
        </w:rPr>
        <w:t>+Chọn </w:t>
      </w:r>
      <w:r w:rsidRPr="007040B9">
        <w:rPr>
          <w:b/>
          <w:bCs/>
          <w:color w:val="000000"/>
        </w:rPr>
        <w:t>ID</w:t>
      </w:r>
      <w:r w:rsidRPr="007040B9">
        <w:rPr>
          <w:color w:val="000000"/>
        </w:rPr>
        <w:t> của người sử dụng từ </w:t>
      </w:r>
      <w:r w:rsidRPr="007040B9">
        <w:rPr>
          <w:b/>
          <w:bCs/>
          <w:color w:val="000000"/>
        </w:rPr>
        <w:t>Menu</w:t>
      </w:r>
      <w:r w:rsidRPr="007040B9">
        <w:rPr>
          <w:color w:val="000000"/>
        </w:rPr>
        <w:t> đẩy xuống của </w:t>
      </w:r>
      <w:r w:rsidRPr="007040B9">
        <w:rPr>
          <w:b/>
          <w:bCs/>
          <w:color w:val="000000"/>
        </w:rPr>
        <w:t>Operator ID</w:t>
      </w:r>
      <w:r w:rsidRPr="007040B9">
        <w:rPr>
          <w:color w:val="000000"/>
        </w:rPr>
        <w:t>.</w:t>
      </w:r>
    </w:p>
    <w:p w:rsidR="00533E7B" w:rsidRPr="007040B9" w:rsidRDefault="00533E7B" w:rsidP="00E56044">
      <w:pPr>
        <w:shd w:val="clear" w:color="auto" w:fill="FFFFFF"/>
        <w:spacing w:line="330" w:lineRule="atLeast"/>
        <w:ind w:firstLine="720"/>
        <w:jc w:val="both"/>
        <w:rPr>
          <w:color w:val="000000"/>
        </w:rPr>
      </w:pPr>
      <w:r w:rsidRPr="007040B9">
        <w:rPr>
          <w:color w:val="000000"/>
        </w:rPr>
        <w:t>+Nếu máy ở chế độ </w:t>
      </w:r>
      <w:r w:rsidRPr="007040B9">
        <w:rPr>
          <w:b/>
          <w:bCs/>
          <w:color w:val="000000"/>
        </w:rPr>
        <w:t>Standby</w:t>
      </w:r>
      <w:r w:rsidRPr="007040B9">
        <w:rPr>
          <w:color w:val="000000"/>
        </w:rPr>
        <w:t>, nhấn </w:t>
      </w:r>
      <w:r w:rsidRPr="007040B9">
        <w:rPr>
          <w:b/>
          <w:bCs/>
          <w:color w:val="000000"/>
        </w:rPr>
        <w:t>F12-Prime</w:t>
      </w:r>
      <w:r w:rsidRPr="007040B9">
        <w:rPr>
          <w:color w:val="000000"/>
        </w:rPr>
        <w:t>, chờ cho máy hoàn tất quá trình mồi tự động chạy </w:t>
      </w:r>
      <w:r w:rsidRPr="007040B9">
        <w:rPr>
          <w:b/>
          <w:bCs/>
          <w:color w:val="000000"/>
        </w:rPr>
        <w:t>Background.</w:t>
      </w:r>
    </w:p>
    <w:p w:rsidR="00533E7B" w:rsidRPr="007040B9" w:rsidRDefault="00533E7B" w:rsidP="00E56044">
      <w:pPr>
        <w:shd w:val="clear" w:color="auto" w:fill="FFFFFF"/>
        <w:spacing w:line="330" w:lineRule="atLeast"/>
        <w:ind w:firstLine="720"/>
        <w:jc w:val="both"/>
        <w:rPr>
          <w:color w:val="000000"/>
        </w:rPr>
      </w:pPr>
      <w:r w:rsidRPr="007040B9">
        <w:rPr>
          <w:color w:val="000000"/>
        </w:rPr>
        <w:t>+ Khi máy ở trạng thái Read, kiểm tra chắc chắn máy ở chế độ mở (</w:t>
      </w:r>
      <w:r w:rsidRPr="007040B9">
        <w:rPr>
          <w:b/>
          <w:bCs/>
          <w:color w:val="000000"/>
        </w:rPr>
        <w:t>Open Mode</w:t>
      </w:r>
      <w:r w:rsidRPr="007040B9">
        <w:rPr>
          <w:color w:val="000000"/>
        </w:rPr>
        <w:t>). Nếu không, nhấn </w:t>
      </w:r>
      <w:r w:rsidRPr="007040B9">
        <w:rPr>
          <w:b/>
          <w:bCs/>
          <w:color w:val="000000"/>
        </w:rPr>
        <w:t>F11- Select Open</w:t>
      </w:r>
      <w:r w:rsidRPr="007040B9">
        <w:rPr>
          <w:color w:val="000000"/>
        </w:rPr>
        <w:t> để chuyển sang chế độ </w:t>
      </w:r>
      <w:r w:rsidRPr="007040B9">
        <w:rPr>
          <w:b/>
          <w:bCs/>
          <w:color w:val="000000"/>
        </w:rPr>
        <w:t>Mở.</w:t>
      </w:r>
    </w:p>
    <w:p w:rsidR="00533E7B" w:rsidRPr="007040B9" w:rsidRDefault="00533E7B" w:rsidP="00E56044">
      <w:pPr>
        <w:shd w:val="clear" w:color="auto" w:fill="FFFFFF"/>
        <w:spacing w:line="330" w:lineRule="atLeast"/>
        <w:ind w:firstLine="720"/>
        <w:jc w:val="both"/>
        <w:rPr>
          <w:color w:val="000000"/>
        </w:rPr>
      </w:pPr>
      <w:r w:rsidRPr="007040B9">
        <w:rPr>
          <w:color w:val="000000"/>
        </w:rPr>
        <w:t>+ Trên phần </w:t>
      </w:r>
      <w:r w:rsidRPr="007040B9">
        <w:rPr>
          <w:b/>
          <w:bCs/>
          <w:color w:val="000000"/>
        </w:rPr>
        <w:t>Note,</w:t>
      </w:r>
      <w:r w:rsidRPr="007040B9">
        <w:rPr>
          <w:color w:val="000000"/>
        </w:rPr>
        <w:t> chọn </w:t>
      </w:r>
      <w:r w:rsidRPr="007040B9">
        <w:rPr>
          <w:b/>
          <w:bCs/>
          <w:color w:val="000000"/>
        </w:rPr>
        <w:t>Background</w:t>
      </w:r>
      <w:r w:rsidRPr="007040B9">
        <w:rPr>
          <w:color w:val="000000"/>
        </w:rPr>
        <w:t> hoặc </w:t>
      </w:r>
      <w:r w:rsidRPr="007040B9">
        <w:rPr>
          <w:b/>
          <w:bCs/>
          <w:color w:val="000000"/>
        </w:rPr>
        <w:t>QCID</w:t>
      </w:r>
      <w:r w:rsidRPr="007040B9">
        <w:rPr>
          <w:color w:val="000000"/>
        </w:rPr>
        <w:t> từ menu đẩy xuống</w:t>
      </w:r>
    </w:p>
    <w:p w:rsidR="00533E7B" w:rsidRPr="007040B9" w:rsidRDefault="00533E7B" w:rsidP="00E56044">
      <w:pPr>
        <w:shd w:val="clear" w:color="auto" w:fill="FFFFFF"/>
        <w:spacing w:line="330" w:lineRule="atLeast"/>
        <w:ind w:firstLine="720"/>
        <w:jc w:val="both"/>
        <w:rPr>
          <w:color w:val="000000"/>
        </w:rPr>
      </w:pPr>
      <w:r w:rsidRPr="007040B9">
        <w:rPr>
          <w:color w:val="000000"/>
        </w:rPr>
        <w:t>+ Nhấn vào </w:t>
      </w:r>
      <w:r w:rsidRPr="007040B9">
        <w:rPr>
          <w:b/>
          <w:bCs/>
          <w:color w:val="000000"/>
        </w:rPr>
        <w:t>Touch plate</w:t>
      </w:r>
      <w:r w:rsidRPr="007040B9">
        <w:rPr>
          <w:color w:val="000000"/>
        </w:rPr>
        <w:t> để chạy </w:t>
      </w:r>
      <w:r w:rsidRPr="007040B9">
        <w:rPr>
          <w:b/>
          <w:bCs/>
          <w:color w:val="000000"/>
        </w:rPr>
        <w:t>Background</w:t>
      </w:r>
      <w:r w:rsidRPr="007040B9">
        <w:rPr>
          <w:color w:val="000000"/>
        </w:rPr>
        <w:t> (đây là một quá trình tự động, không cần phải đưa mẫu cho máy để chạy </w:t>
      </w:r>
      <w:r w:rsidRPr="007040B9">
        <w:rPr>
          <w:b/>
          <w:bCs/>
          <w:color w:val="000000"/>
        </w:rPr>
        <w:t>Background)</w:t>
      </w:r>
    </w:p>
    <w:p w:rsidR="00533E7B" w:rsidRPr="007040B9" w:rsidRDefault="00533E7B" w:rsidP="00E56044">
      <w:pPr>
        <w:shd w:val="clear" w:color="auto" w:fill="FFFFFF"/>
        <w:spacing w:line="330" w:lineRule="atLeast"/>
        <w:ind w:firstLine="720"/>
        <w:jc w:val="both"/>
        <w:rPr>
          <w:color w:val="000000"/>
        </w:rPr>
      </w:pPr>
      <w:r w:rsidRPr="007040B9">
        <w:rPr>
          <w:b/>
          <w:bCs/>
          <w:color w:val="000000"/>
        </w:rPr>
        <w:t>Bước 2:</w:t>
      </w:r>
      <w:r w:rsidRPr="007040B9">
        <w:rPr>
          <w:color w:val="000000"/>
        </w:rPr>
        <w:t>Kiểm tra kết quả chạy </w:t>
      </w:r>
      <w:r w:rsidRPr="007040B9">
        <w:rPr>
          <w:b/>
          <w:bCs/>
          <w:color w:val="000000"/>
        </w:rPr>
        <w:t>Background</w:t>
      </w:r>
    </w:p>
    <w:p w:rsidR="00533E7B" w:rsidRPr="007040B9" w:rsidRDefault="00533E7B" w:rsidP="00E56044">
      <w:pPr>
        <w:shd w:val="clear" w:color="auto" w:fill="FFFFFF"/>
        <w:spacing w:line="330" w:lineRule="atLeast"/>
        <w:ind w:firstLine="720"/>
        <w:jc w:val="both"/>
        <w:rPr>
          <w:color w:val="000000"/>
        </w:rPr>
      </w:pPr>
      <w:r w:rsidRPr="007040B9">
        <w:rPr>
          <w:color w:val="000000"/>
        </w:rPr>
        <w:t>Xem lại kết quả chạy </w:t>
      </w:r>
      <w:r w:rsidRPr="007040B9">
        <w:rPr>
          <w:b/>
          <w:bCs/>
          <w:color w:val="000000"/>
        </w:rPr>
        <w:t>Background.</w:t>
      </w:r>
      <w:r w:rsidRPr="007040B9">
        <w:rPr>
          <w:color w:val="000000"/>
        </w:rPr>
        <w:t> Kiểm tra chắc chắn các giá trị nằm trong dải. Nếu chúng nằm ngoài dải, lặp lại chạy </w:t>
      </w:r>
      <w:r w:rsidRPr="007040B9">
        <w:rPr>
          <w:b/>
          <w:bCs/>
          <w:color w:val="000000"/>
        </w:rPr>
        <w:t>Background.</w:t>
      </w:r>
    </w:p>
    <w:p w:rsidR="00533E7B" w:rsidRPr="007040B9" w:rsidRDefault="00533E7B" w:rsidP="00E56044">
      <w:pPr>
        <w:shd w:val="clear" w:color="auto" w:fill="FFFFFF"/>
        <w:spacing w:line="330" w:lineRule="atLeast"/>
        <w:ind w:firstLine="720"/>
        <w:jc w:val="both"/>
        <w:rPr>
          <w:color w:val="000000"/>
        </w:rPr>
      </w:pPr>
      <w:r w:rsidRPr="007040B9">
        <w:rPr>
          <w:b/>
          <w:bCs/>
          <w:color w:val="000000"/>
        </w:rPr>
        <w:t>Bước 3:</w:t>
      </w:r>
      <w:r w:rsidRPr="007040B9">
        <w:rPr>
          <w:color w:val="000000"/>
        </w:rPr>
        <w:t>Chạy mẫu Control     ở chế độ </w:t>
      </w:r>
      <w:r w:rsidRPr="007040B9">
        <w:rPr>
          <w:b/>
          <w:bCs/>
          <w:color w:val="000000"/>
        </w:rPr>
        <w:t>Mở</w:t>
      </w:r>
    </w:p>
    <w:p w:rsidR="00533E7B" w:rsidRPr="007040B9" w:rsidRDefault="00533E7B" w:rsidP="00E56044">
      <w:pPr>
        <w:shd w:val="clear" w:color="auto" w:fill="FFFFFF"/>
        <w:spacing w:line="330" w:lineRule="atLeast"/>
        <w:ind w:firstLine="720"/>
        <w:jc w:val="both"/>
        <w:rPr>
          <w:color w:val="000000"/>
        </w:rPr>
      </w:pPr>
      <w:r w:rsidRPr="007040B9">
        <w:rPr>
          <w:color w:val="000000"/>
        </w:rPr>
        <w:t>Quality Control được chạy hàng ngày theo chế độ của phòng xét nghiệm:</w:t>
      </w:r>
    </w:p>
    <w:p w:rsidR="00533E7B" w:rsidRPr="007040B9" w:rsidRDefault="00533E7B" w:rsidP="00E56044">
      <w:pPr>
        <w:shd w:val="clear" w:color="auto" w:fill="FFFFFF"/>
        <w:spacing w:line="330" w:lineRule="atLeast"/>
        <w:ind w:firstLine="720"/>
        <w:jc w:val="both"/>
        <w:rPr>
          <w:color w:val="000000"/>
        </w:rPr>
      </w:pPr>
      <w:r w:rsidRPr="007040B9">
        <w:rPr>
          <w:color w:val="000000"/>
        </w:rPr>
        <w:t>+ Kiểm tra máy ở chế độ mở</w:t>
      </w:r>
    </w:p>
    <w:p w:rsidR="00533E7B" w:rsidRPr="007040B9" w:rsidRDefault="00533E7B" w:rsidP="00E56044">
      <w:pPr>
        <w:shd w:val="clear" w:color="auto" w:fill="FFFFFF"/>
        <w:spacing w:line="330" w:lineRule="atLeast"/>
        <w:ind w:firstLine="720"/>
        <w:jc w:val="both"/>
        <w:rPr>
          <w:color w:val="000000"/>
        </w:rPr>
      </w:pPr>
      <w:r w:rsidRPr="007040B9">
        <w:rPr>
          <w:color w:val="000000"/>
        </w:rPr>
        <w:t>+ Ở phần </w:t>
      </w:r>
      <w:r w:rsidRPr="007040B9">
        <w:rPr>
          <w:b/>
          <w:bCs/>
          <w:color w:val="000000"/>
        </w:rPr>
        <w:t>Note</w:t>
      </w:r>
      <w:r w:rsidRPr="007040B9">
        <w:rPr>
          <w:color w:val="000000"/>
        </w:rPr>
        <w:t> trên màn hình, chọn </w:t>
      </w:r>
      <w:r w:rsidRPr="007040B9">
        <w:rPr>
          <w:b/>
          <w:bCs/>
          <w:color w:val="000000"/>
        </w:rPr>
        <w:t>Icon QCID Lookup</w:t>
      </w:r>
      <w:r w:rsidRPr="007040B9">
        <w:rPr>
          <w:color w:val="000000"/>
        </w:rPr>
        <w:t>.</w:t>
      </w:r>
    </w:p>
    <w:p w:rsidR="00533E7B" w:rsidRPr="007040B9" w:rsidRDefault="00533E7B" w:rsidP="00E56044">
      <w:pPr>
        <w:shd w:val="clear" w:color="auto" w:fill="FFFFFF"/>
        <w:spacing w:line="330" w:lineRule="atLeast"/>
        <w:ind w:firstLine="720"/>
        <w:jc w:val="both"/>
        <w:rPr>
          <w:color w:val="000000"/>
        </w:rPr>
      </w:pPr>
      <w:r w:rsidRPr="007040B9">
        <w:rPr>
          <w:color w:val="000000"/>
        </w:rPr>
        <w:t>+ Từ danh sách của file QC, chọn </w:t>
      </w:r>
      <w:r w:rsidRPr="007040B9">
        <w:rPr>
          <w:b/>
          <w:bCs/>
          <w:color w:val="000000"/>
        </w:rPr>
        <w:t>QCID</w:t>
      </w:r>
      <w:r w:rsidRPr="007040B9">
        <w:rPr>
          <w:color w:val="000000"/>
        </w:rPr>
        <w:t>, cho mức QC Low (thấp). Phần </w:t>
      </w:r>
      <w:r w:rsidRPr="007040B9">
        <w:rPr>
          <w:b/>
          <w:bCs/>
          <w:color w:val="000000"/>
        </w:rPr>
        <w:t>NOTE</w:t>
      </w:r>
      <w:r w:rsidRPr="007040B9">
        <w:rPr>
          <w:color w:val="000000"/>
        </w:rPr>
        <w:t> trên màn hình tự động hiện lên: </w:t>
      </w:r>
      <w:r w:rsidRPr="007040B9">
        <w:rPr>
          <w:b/>
          <w:bCs/>
          <w:color w:val="000000"/>
        </w:rPr>
        <w:t>QCID</w:t>
      </w:r>
      <w:r w:rsidRPr="007040B9">
        <w:rPr>
          <w:color w:val="000000"/>
        </w:rPr>
        <w:t>, </w:t>
      </w:r>
      <w:r w:rsidRPr="007040B9">
        <w:rPr>
          <w:b/>
          <w:bCs/>
          <w:color w:val="000000"/>
        </w:rPr>
        <w:t>Specimen Type</w:t>
      </w:r>
      <w:r w:rsidRPr="007040B9">
        <w:rPr>
          <w:color w:val="000000"/>
        </w:rPr>
        <w:t>, và </w:t>
      </w:r>
      <w:r w:rsidRPr="007040B9">
        <w:rPr>
          <w:b/>
          <w:bCs/>
          <w:color w:val="000000"/>
        </w:rPr>
        <w:t>Test Selection.</w:t>
      </w:r>
    </w:p>
    <w:p w:rsidR="00533E7B" w:rsidRPr="007040B9" w:rsidRDefault="00533E7B" w:rsidP="00E56044">
      <w:pPr>
        <w:shd w:val="clear" w:color="auto" w:fill="FFFFFF"/>
        <w:spacing w:line="330" w:lineRule="atLeast"/>
        <w:ind w:firstLine="720"/>
        <w:jc w:val="both"/>
        <w:rPr>
          <w:color w:val="000000"/>
        </w:rPr>
      </w:pPr>
      <w:r w:rsidRPr="007040B9">
        <w:rPr>
          <w:color w:val="000000"/>
        </w:rPr>
        <w:t>+ Lắc mẫu QC Low theo hướng dẫn trong tờ Package insert.</w:t>
      </w:r>
    </w:p>
    <w:p w:rsidR="00533E7B" w:rsidRPr="007040B9" w:rsidRDefault="00533E7B" w:rsidP="00E56044">
      <w:pPr>
        <w:shd w:val="clear" w:color="auto" w:fill="FFFFFF"/>
        <w:spacing w:line="330" w:lineRule="atLeast"/>
        <w:ind w:firstLine="720"/>
        <w:jc w:val="both"/>
        <w:rPr>
          <w:color w:val="000000"/>
        </w:rPr>
      </w:pPr>
      <w:r w:rsidRPr="007040B9">
        <w:rPr>
          <w:color w:val="000000"/>
        </w:rPr>
        <w:t>+ Chắc chắc đèn tín hiệu hiển thị máy ở trạng thái Ready.</w:t>
      </w:r>
    </w:p>
    <w:p w:rsidR="00533E7B" w:rsidRPr="007040B9" w:rsidRDefault="00533E7B" w:rsidP="00E56044">
      <w:pPr>
        <w:shd w:val="clear" w:color="auto" w:fill="FFFFFF"/>
        <w:spacing w:line="330" w:lineRule="atLeast"/>
        <w:ind w:firstLine="720"/>
        <w:jc w:val="both"/>
        <w:rPr>
          <w:color w:val="000000"/>
        </w:rPr>
      </w:pPr>
      <w:r w:rsidRPr="007040B9">
        <w:rPr>
          <w:color w:val="000000"/>
        </w:rPr>
        <w:t>+ Bỏ nắp khỏi ống mẫu QC Low.</w:t>
      </w:r>
    </w:p>
    <w:p w:rsidR="00533E7B" w:rsidRPr="007040B9" w:rsidRDefault="00533E7B" w:rsidP="00E56044">
      <w:pPr>
        <w:shd w:val="clear" w:color="auto" w:fill="FFFFFF"/>
        <w:spacing w:line="330" w:lineRule="atLeast"/>
        <w:ind w:firstLine="720"/>
        <w:jc w:val="both"/>
        <w:rPr>
          <w:color w:val="000000"/>
        </w:rPr>
      </w:pPr>
      <w:r w:rsidRPr="007040B9">
        <w:rPr>
          <w:color w:val="000000"/>
        </w:rPr>
        <w:t>+ Nhấn nút </w:t>
      </w:r>
      <w:r w:rsidRPr="007040B9">
        <w:rPr>
          <w:b/>
          <w:bCs/>
          <w:color w:val="000000"/>
        </w:rPr>
        <w:t>Touch Plate</w:t>
      </w:r>
      <w:r w:rsidRPr="007040B9">
        <w:rPr>
          <w:color w:val="000000"/>
        </w:rPr>
        <w:t>.</w:t>
      </w:r>
    </w:p>
    <w:p w:rsidR="00533E7B" w:rsidRPr="007040B9" w:rsidRDefault="00533E7B" w:rsidP="00E56044">
      <w:pPr>
        <w:shd w:val="clear" w:color="auto" w:fill="FFFFFF"/>
        <w:spacing w:line="330" w:lineRule="atLeast"/>
        <w:ind w:firstLine="720"/>
        <w:jc w:val="both"/>
        <w:rPr>
          <w:color w:val="000000"/>
        </w:rPr>
      </w:pPr>
      <w:r w:rsidRPr="007040B9">
        <w:rPr>
          <w:color w:val="000000"/>
        </w:rPr>
        <w:t>+ Đưa ống mẫu dưới kim sao cho kim hút ngập trong mẫu.</w:t>
      </w:r>
    </w:p>
    <w:p w:rsidR="00533E7B" w:rsidRPr="007040B9" w:rsidRDefault="00533E7B" w:rsidP="00E56044">
      <w:pPr>
        <w:shd w:val="clear" w:color="auto" w:fill="FFFFFF"/>
        <w:spacing w:line="330" w:lineRule="atLeast"/>
        <w:ind w:firstLine="720"/>
        <w:jc w:val="both"/>
        <w:rPr>
          <w:color w:val="000000"/>
        </w:rPr>
      </w:pPr>
      <w:r w:rsidRPr="007040B9">
        <w:rPr>
          <w:color w:val="000000"/>
        </w:rPr>
        <w:t>+ Nghe tiếng bíp và đưa mẫu ra khỏi kim, trạm rửa của hệ thống tự động di chuyển xuống dưới kim và rửa kim.</w:t>
      </w:r>
    </w:p>
    <w:p w:rsidR="00533E7B" w:rsidRPr="007040B9" w:rsidRDefault="00533E7B" w:rsidP="00E56044">
      <w:pPr>
        <w:shd w:val="clear" w:color="auto" w:fill="FFFFFF"/>
        <w:spacing w:line="330" w:lineRule="atLeast"/>
        <w:ind w:firstLine="720"/>
        <w:jc w:val="both"/>
        <w:rPr>
          <w:color w:val="000000"/>
        </w:rPr>
      </w:pPr>
      <w:r w:rsidRPr="007040B9">
        <w:rPr>
          <w:color w:val="000000"/>
        </w:rPr>
        <w:t>+ Lau hết những phần còn dính lại bên trong lắp mẫu.</w:t>
      </w:r>
    </w:p>
    <w:p w:rsidR="00533E7B" w:rsidRPr="007040B9" w:rsidRDefault="00533E7B" w:rsidP="00E56044">
      <w:pPr>
        <w:shd w:val="clear" w:color="auto" w:fill="FFFFFF"/>
        <w:spacing w:line="330" w:lineRule="atLeast"/>
        <w:ind w:firstLine="720"/>
        <w:jc w:val="both"/>
        <w:rPr>
          <w:color w:val="000000"/>
        </w:rPr>
      </w:pPr>
      <w:r w:rsidRPr="007040B9">
        <w:rPr>
          <w:color w:val="000000"/>
        </w:rPr>
        <w:t>+ Đóng nắp lại, bảo quản mẫu ở nhiệt độ 2-8 độ.</w:t>
      </w:r>
    </w:p>
    <w:p w:rsidR="00533E7B" w:rsidRPr="007040B9" w:rsidRDefault="00533E7B" w:rsidP="00E56044">
      <w:pPr>
        <w:shd w:val="clear" w:color="auto" w:fill="FFFFFF"/>
        <w:spacing w:line="330" w:lineRule="atLeast"/>
        <w:ind w:firstLine="720"/>
        <w:jc w:val="both"/>
        <w:rPr>
          <w:color w:val="000000"/>
        </w:rPr>
      </w:pPr>
      <w:r w:rsidRPr="007040B9">
        <w:rPr>
          <w:color w:val="000000"/>
        </w:rPr>
        <w:t>+ Khi chu trình hoàn thành, chon </w:t>
      </w:r>
      <w:r w:rsidRPr="007040B9">
        <w:rPr>
          <w:b/>
          <w:bCs/>
          <w:color w:val="000000"/>
        </w:rPr>
        <w:t>F1-Print</w:t>
      </w:r>
      <w:r w:rsidRPr="007040B9">
        <w:rPr>
          <w:color w:val="000000"/>
        </w:rPr>
        <w:t> để in kết quả chạy QC Low.</w:t>
      </w:r>
    </w:p>
    <w:p w:rsidR="00533E7B" w:rsidRPr="007040B9" w:rsidRDefault="00533E7B" w:rsidP="00E56044">
      <w:pPr>
        <w:shd w:val="clear" w:color="auto" w:fill="FFFFFF"/>
        <w:spacing w:line="330" w:lineRule="atLeast"/>
        <w:ind w:firstLine="720"/>
        <w:jc w:val="both"/>
        <w:rPr>
          <w:color w:val="000000"/>
        </w:rPr>
      </w:pPr>
      <w:r w:rsidRPr="007040B9">
        <w:rPr>
          <w:color w:val="000000"/>
        </w:rPr>
        <w:t>+ Lặp lại bước 3 để chạy QC Normal (QC trung bình), và QC High (QC cao). Chọn QCID phù hợp cho mẫu chạy.</w:t>
      </w:r>
    </w:p>
    <w:p w:rsidR="00533E7B" w:rsidRPr="007040B9" w:rsidRDefault="00533E7B" w:rsidP="00E56044">
      <w:pPr>
        <w:shd w:val="clear" w:color="auto" w:fill="FFFFFF"/>
        <w:spacing w:line="330" w:lineRule="atLeast"/>
        <w:ind w:firstLine="720"/>
        <w:jc w:val="both"/>
        <w:rPr>
          <w:color w:val="000000"/>
        </w:rPr>
      </w:pPr>
      <w:r w:rsidRPr="007040B9">
        <w:rPr>
          <w:b/>
          <w:bCs/>
          <w:color w:val="000000"/>
        </w:rPr>
        <w:t>Bước 4:</w:t>
      </w:r>
      <w:r w:rsidRPr="007040B9">
        <w:rPr>
          <w:color w:val="000000"/>
        </w:rPr>
        <w:t>Kiểm tra kết quả của các mẫu chạy QC</w:t>
      </w:r>
    </w:p>
    <w:p w:rsidR="00533E7B" w:rsidRPr="007040B9" w:rsidRDefault="00533E7B" w:rsidP="00E56044">
      <w:pPr>
        <w:shd w:val="clear" w:color="auto" w:fill="FFFFFF"/>
        <w:spacing w:line="330" w:lineRule="atLeast"/>
        <w:ind w:firstLine="720"/>
        <w:jc w:val="both"/>
        <w:rPr>
          <w:color w:val="000000"/>
        </w:rPr>
      </w:pPr>
      <w:r w:rsidRPr="007040B9">
        <w:rPr>
          <w:color w:val="000000"/>
        </w:rPr>
        <w:t>Kiểm tra kết quả QC nằm trong giới hạn cho phép ( Các kết quả ngoài dải được hiện thị có màu. Nếu có một kết quả ngoài dải, lắc mẫu QC đó và chạy lại).</w:t>
      </w:r>
    </w:p>
    <w:p w:rsidR="00533E7B" w:rsidRPr="007040B9" w:rsidRDefault="00533E7B" w:rsidP="00E56044">
      <w:pPr>
        <w:shd w:val="clear" w:color="auto" w:fill="FFFFFF"/>
        <w:spacing w:line="330" w:lineRule="atLeast"/>
        <w:ind w:firstLine="720"/>
        <w:jc w:val="both"/>
        <w:rPr>
          <w:color w:val="000000"/>
        </w:rPr>
      </w:pPr>
      <w:r w:rsidRPr="007040B9">
        <w:rPr>
          <w:b/>
          <w:bCs/>
          <w:color w:val="000000"/>
        </w:rPr>
        <w:t>Lưu ý: Những trường hợp cần chạy Control:</w:t>
      </w:r>
    </w:p>
    <w:p w:rsidR="00533E7B" w:rsidRPr="007040B9" w:rsidRDefault="00533E7B" w:rsidP="00E56044">
      <w:pPr>
        <w:shd w:val="clear" w:color="auto" w:fill="FFFFFF"/>
        <w:spacing w:line="330" w:lineRule="atLeast"/>
        <w:ind w:firstLine="720"/>
        <w:jc w:val="both"/>
        <w:rPr>
          <w:color w:val="000000"/>
        </w:rPr>
      </w:pPr>
      <w:r w:rsidRPr="007040B9">
        <w:rPr>
          <w:color w:val="000000"/>
        </w:rPr>
        <w:t>+Sau khi khởi động máy mỗi ngày, trước khi chạy mẫu.</w:t>
      </w:r>
    </w:p>
    <w:p w:rsidR="00533E7B" w:rsidRPr="007040B9" w:rsidRDefault="00533E7B" w:rsidP="00E56044">
      <w:pPr>
        <w:shd w:val="clear" w:color="auto" w:fill="FFFFFF"/>
        <w:spacing w:line="330" w:lineRule="atLeast"/>
        <w:ind w:firstLine="720"/>
        <w:jc w:val="both"/>
        <w:rPr>
          <w:color w:val="000000"/>
        </w:rPr>
      </w:pPr>
      <w:r w:rsidRPr="007040B9">
        <w:rPr>
          <w:color w:val="000000"/>
        </w:rPr>
        <w:t>+ Khi đổi lô hóa chất.</w:t>
      </w:r>
    </w:p>
    <w:p w:rsidR="00533E7B" w:rsidRPr="007040B9" w:rsidRDefault="00533E7B" w:rsidP="00E56044">
      <w:pPr>
        <w:shd w:val="clear" w:color="auto" w:fill="FFFFFF"/>
        <w:spacing w:line="330" w:lineRule="atLeast"/>
        <w:ind w:firstLine="720"/>
        <w:jc w:val="both"/>
        <w:rPr>
          <w:color w:val="000000"/>
        </w:rPr>
      </w:pPr>
      <w:r w:rsidRPr="007040B9">
        <w:rPr>
          <w:color w:val="000000"/>
        </w:rPr>
        <w:t>+ Sau khi chuẩn máy.</w:t>
      </w:r>
    </w:p>
    <w:p w:rsidR="00533E7B" w:rsidRPr="007040B9" w:rsidRDefault="00533E7B" w:rsidP="00E56044">
      <w:pPr>
        <w:shd w:val="clear" w:color="auto" w:fill="FFFFFF"/>
        <w:spacing w:line="330" w:lineRule="atLeast"/>
        <w:ind w:firstLine="720"/>
        <w:jc w:val="both"/>
        <w:rPr>
          <w:color w:val="000000"/>
        </w:rPr>
      </w:pPr>
      <w:r w:rsidRPr="007040B9">
        <w:rPr>
          <w:color w:val="000000"/>
        </w:rPr>
        <w:t>+ Sau khi thay thế các bộ phận của máy.</w:t>
      </w:r>
    </w:p>
    <w:p w:rsidR="00533E7B" w:rsidRDefault="00533E7B" w:rsidP="00E56044">
      <w:pPr>
        <w:shd w:val="clear" w:color="auto" w:fill="FFFFFF"/>
        <w:spacing w:line="330" w:lineRule="atLeast"/>
        <w:ind w:firstLine="720"/>
        <w:jc w:val="both"/>
        <w:rPr>
          <w:color w:val="000000"/>
        </w:rPr>
      </w:pPr>
      <w:r w:rsidRPr="007040B9">
        <w:rPr>
          <w:b/>
          <w:bCs/>
          <w:color w:val="000000"/>
        </w:rPr>
        <w:t>4. Chạy mẫu bệnh nhân ở chế độ mở (Open Mode):</w:t>
      </w:r>
    </w:p>
    <w:p w:rsidR="00533E7B" w:rsidRDefault="00533E7B" w:rsidP="00E56044">
      <w:pPr>
        <w:shd w:val="clear" w:color="auto" w:fill="FFFFFF"/>
        <w:spacing w:line="330" w:lineRule="atLeast"/>
        <w:ind w:firstLine="720"/>
        <w:jc w:val="both"/>
        <w:rPr>
          <w:color w:val="000000"/>
        </w:rPr>
      </w:pPr>
      <w:r w:rsidRPr="007040B9">
        <w:rPr>
          <w:color w:val="000000"/>
        </w:rPr>
        <w:t>+ Kiểm tra máy ở chế độ mở, đang ở màn hình </w:t>
      </w:r>
      <w:r w:rsidRPr="007040B9">
        <w:rPr>
          <w:b/>
          <w:bCs/>
          <w:color w:val="000000"/>
        </w:rPr>
        <w:t>Run view</w:t>
      </w:r>
    </w:p>
    <w:p w:rsidR="00533E7B" w:rsidRPr="007040B9" w:rsidRDefault="00533E7B" w:rsidP="00E56044">
      <w:pPr>
        <w:shd w:val="clear" w:color="auto" w:fill="FFFFFF"/>
        <w:spacing w:line="330" w:lineRule="atLeast"/>
        <w:ind w:firstLine="720"/>
        <w:jc w:val="both"/>
        <w:rPr>
          <w:color w:val="000000"/>
        </w:rPr>
      </w:pPr>
      <w:r w:rsidRPr="007040B9">
        <w:rPr>
          <w:color w:val="000000"/>
        </w:rPr>
        <w:t>+ Nhận dạng mẫu bệnh nhân vào </w:t>
      </w:r>
      <w:r w:rsidRPr="007040B9">
        <w:rPr>
          <w:b/>
          <w:bCs/>
          <w:color w:val="000000"/>
        </w:rPr>
        <w:t>Specimen ID</w:t>
      </w:r>
      <w:r w:rsidRPr="007040B9">
        <w:rPr>
          <w:color w:val="000000"/>
        </w:rPr>
        <w:t> hoặc </w:t>
      </w:r>
      <w:r w:rsidRPr="007040B9">
        <w:rPr>
          <w:b/>
          <w:bCs/>
          <w:color w:val="000000"/>
        </w:rPr>
        <w:t>QCID flied</w:t>
      </w:r>
      <w:r w:rsidRPr="007040B9">
        <w:rPr>
          <w:color w:val="000000"/>
        </w:rPr>
        <w:t> trong phần </w:t>
      </w:r>
      <w:r w:rsidRPr="007040B9">
        <w:rPr>
          <w:b/>
          <w:bCs/>
          <w:color w:val="000000"/>
        </w:rPr>
        <w:t>Note</w:t>
      </w:r>
      <w:r w:rsidRPr="007040B9">
        <w:rPr>
          <w:color w:val="000000"/>
        </w:rPr>
        <w:t> trên màn hình.</w:t>
      </w:r>
    </w:p>
    <w:p w:rsidR="00533E7B" w:rsidRPr="007040B9" w:rsidRDefault="00533E7B" w:rsidP="00E56044">
      <w:pPr>
        <w:shd w:val="clear" w:color="auto" w:fill="FFFFFF"/>
        <w:spacing w:line="330" w:lineRule="atLeast"/>
        <w:ind w:firstLine="720"/>
        <w:jc w:val="both"/>
        <w:rPr>
          <w:color w:val="000000"/>
        </w:rPr>
      </w:pPr>
      <w:r w:rsidRPr="007040B9">
        <w:rPr>
          <w:color w:val="000000"/>
        </w:rPr>
        <w:t>+ Chọn </w:t>
      </w:r>
      <w:r w:rsidRPr="007040B9">
        <w:rPr>
          <w:b/>
          <w:bCs/>
          <w:color w:val="000000"/>
        </w:rPr>
        <w:t>Patient</w:t>
      </w:r>
      <w:r w:rsidRPr="007040B9">
        <w:rPr>
          <w:color w:val="000000"/>
        </w:rPr>
        <w:t> từ menu đẩy xuống </w:t>
      </w:r>
      <w:r w:rsidRPr="007040B9">
        <w:rPr>
          <w:b/>
          <w:bCs/>
          <w:color w:val="000000"/>
        </w:rPr>
        <w:t>Speciment Type. </w:t>
      </w:r>
    </w:p>
    <w:p w:rsidR="00533E7B" w:rsidRPr="007040B9" w:rsidRDefault="00533E7B" w:rsidP="00E56044">
      <w:pPr>
        <w:shd w:val="clear" w:color="auto" w:fill="FFFFFF"/>
        <w:spacing w:line="330" w:lineRule="atLeast"/>
        <w:ind w:firstLine="720"/>
        <w:jc w:val="both"/>
        <w:rPr>
          <w:color w:val="000000"/>
        </w:rPr>
      </w:pPr>
      <w:r w:rsidRPr="007040B9">
        <w:rPr>
          <w:color w:val="000000"/>
        </w:rPr>
        <w:t>+ Chọn </w:t>
      </w:r>
      <w:r w:rsidRPr="007040B9">
        <w:rPr>
          <w:b/>
          <w:bCs/>
          <w:color w:val="000000"/>
        </w:rPr>
        <w:t>CBC</w:t>
      </w:r>
      <w:r w:rsidRPr="007040B9">
        <w:rPr>
          <w:color w:val="000000"/>
        </w:rPr>
        <w:t> từ menu đẩy xuống </w:t>
      </w:r>
      <w:r w:rsidRPr="007040B9">
        <w:rPr>
          <w:b/>
          <w:bCs/>
          <w:color w:val="000000"/>
        </w:rPr>
        <w:t>Test Selection.</w:t>
      </w:r>
    </w:p>
    <w:p w:rsidR="00533E7B" w:rsidRPr="007040B9" w:rsidRDefault="00533E7B" w:rsidP="00E56044">
      <w:pPr>
        <w:shd w:val="clear" w:color="auto" w:fill="FFFFFF"/>
        <w:spacing w:line="330" w:lineRule="atLeast"/>
        <w:ind w:firstLine="720"/>
        <w:jc w:val="both"/>
        <w:rPr>
          <w:color w:val="000000"/>
        </w:rPr>
      </w:pPr>
      <w:r w:rsidRPr="007040B9">
        <w:rPr>
          <w:color w:val="000000"/>
        </w:rPr>
        <w:t>+ Lắc mẫu 10 lần bằng tay.</w:t>
      </w:r>
    </w:p>
    <w:p w:rsidR="00533E7B" w:rsidRPr="007040B9" w:rsidRDefault="00533E7B" w:rsidP="00E56044">
      <w:pPr>
        <w:shd w:val="clear" w:color="auto" w:fill="FFFFFF"/>
        <w:spacing w:line="330" w:lineRule="atLeast"/>
        <w:ind w:firstLine="720"/>
        <w:jc w:val="both"/>
        <w:rPr>
          <w:color w:val="000000"/>
        </w:rPr>
      </w:pPr>
      <w:r w:rsidRPr="007040B9">
        <w:rPr>
          <w:color w:val="000000"/>
        </w:rPr>
        <w:t>+ Chắc chắc đèn tín hiệu hiển thị máy ở trạng thái </w:t>
      </w:r>
      <w:r w:rsidRPr="007040B9">
        <w:rPr>
          <w:b/>
          <w:bCs/>
          <w:color w:val="000000"/>
        </w:rPr>
        <w:t>Ready.</w:t>
      </w:r>
    </w:p>
    <w:p w:rsidR="00533E7B" w:rsidRDefault="00533E7B" w:rsidP="00E56044">
      <w:pPr>
        <w:shd w:val="clear" w:color="auto" w:fill="FFFFFF"/>
        <w:spacing w:line="330" w:lineRule="atLeast"/>
        <w:ind w:firstLine="720"/>
        <w:jc w:val="both"/>
        <w:rPr>
          <w:color w:val="000000"/>
        </w:rPr>
      </w:pPr>
      <w:r w:rsidRPr="007040B9">
        <w:rPr>
          <w:color w:val="000000"/>
        </w:rPr>
        <w:t>+ Bỏ nắp khỏi ống mẫu.</w:t>
      </w:r>
    </w:p>
    <w:p w:rsidR="00533E7B" w:rsidRPr="007040B9" w:rsidRDefault="00533E7B" w:rsidP="00E56044">
      <w:pPr>
        <w:shd w:val="clear" w:color="auto" w:fill="FFFFFF"/>
        <w:spacing w:line="330" w:lineRule="atLeast"/>
        <w:ind w:firstLine="720"/>
        <w:jc w:val="both"/>
        <w:rPr>
          <w:color w:val="000000"/>
        </w:rPr>
      </w:pPr>
      <w:r w:rsidRPr="007040B9">
        <w:rPr>
          <w:color w:val="000000"/>
        </w:rPr>
        <w:t>+ Đưa ống mẫu dưới kim sao cho kim hút ngập trong mẫu.</w:t>
      </w:r>
    </w:p>
    <w:p w:rsidR="00533E7B" w:rsidRPr="007040B9" w:rsidRDefault="00533E7B" w:rsidP="00E56044">
      <w:pPr>
        <w:shd w:val="clear" w:color="auto" w:fill="FFFFFF"/>
        <w:spacing w:line="330" w:lineRule="atLeast"/>
        <w:ind w:firstLine="720"/>
        <w:jc w:val="both"/>
        <w:rPr>
          <w:color w:val="000000"/>
        </w:rPr>
      </w:pPr>
      <w:r w:rsidRPr="007040B9">
        <w:rPr>
          <w:color w:val="000000"/>
        </w:rPr>
        <w:t>+ Nhấn nút </w:t>
      </w:r>
      <w:r w:rsidRPr="007040B9">
        <w:rPr>
          <w:b/>
          <w:bCs/>
          <w:color w:val="000000"/>
        </w:rPr>
        <w:t>Touch Plate.</w:t>
      </w:r>
    </w:p>
    <w:p w:rsidR="00533E7B" w:rsidRPr="007040B9" w:rsidRDefault="00533E7B" w:rsidP="00E56044">
      <w:pPr>
        <w:shd w:val="clear" w:color="auto" w:fill="FFFFFF"/>
        <w:spacing w:line="330" w:lineRule="atLeast"/>
        <w:ind w:firstLine="720"/>
        <w:jc w:val="both"/>
        <w:rPr>
          <w:color w:val="000000"/>
        </w:rPr>
      </w:pPr>
      <w:r w:rsidRPr="007040B9">
        <w:rPr>
          <w:color w:val="000000"/>
        </w:rPr>
        <w:t>+ Nghe tiếng bíp và đưa mẫu ra khỏi kim, trạm rửa của hệ thống tự động di chuyển xuống dưới kim và rửa kim.</w:t>
      </w:r>
    </w:p>
    <w:p w:rsidR="00533E7B" w:rsidRPr="007040B9" w:rsidRDefault="00533E7B" w:rsidP="00E56044">
      <w:pPr>
        <w:shd w:val="clear" w:color="auto" w:fill="FFFFFF"/>
        <w:spacing w:line="330" w:lineRule="atLeast"/>
        <w:ind w:firstLine="720"/>
        <w:jc w:val="both"/>
        <w:rPr>
          <w:color w:val="000000"/>
        </w:rPr>
      </w:pPr>
      <w:r w:rsidRPr="007040B9">
        <w:rPr>
          <w:color w:val="000000"/>
        </w:rPr>
        <w:t>+ Lau hết những phần còn dính lại bên trong lắp mẫu.</w:t>
      </w:r>
    </w:p>
    <w:p w:rsidR="00533E7B" w:rsidRPr="007040B9" w:rsidRDefault="00533E7B" w:rsidP="00E56044">
      <w:pPr>
        <w:shd w:val="clear" w:color="auto" w:fill="FFFFFF"/>
        <w:spacing w:line="330" w:lineRule="atLeast"/>
        <w:ind w:firstLine="720"/>
        <w:jc w:val="both"/>
        <w:rPr>
          <w:color w:val="000000"/>
        </w:rPr>
      </w:pPr>
      <w:r w:rsidRPr="007040B9">
        <w:rPr>
          <w:color w:val="000000"/>
        </w:rPr>
        <w:t>+ Đóng nắp lại, bảo quản mẫu ở nhiệt độ phòng.</w:t>
      </w:r>
    </w:p>
    <w:p w:rsidR="00533E7B" w:rsidRPr="007040B9" w:rsidRDefault="00533E7B" w:rsidP="00E56044">
      <w:pPr>
        <w:shd w:val="clear" w:color="auto" w:fill="FFFFFF"/>
        <w:spacing w:line="330" w:lineRule="atLeast"/>
        <w:ind w:firstLine="720"/>
        <w:jc w:val="both"/>
        <w:rPr>
          <w:color w:val="000000"/>
        </w:rPr>
      </w:pPr>
      <w:r w:rsidRPr="007040B9">
        <w:rPr>
          <w:b/>
          <w:bCs/>
          <w:color w:val="000000"/>
        </w:rPr>
        <w:t>Ở cuối chu trình, chú ý:  </w:t>
      </w:r>
      <w:r w:rsidRPr="007040B9">
        <w:rPr>
          <w:color w:val="000000"/>
        </w:rPr>
        <w:t>Trạm rửa di chuyển lên trên kim.</w:t>
      </w:r>
    </w:p>
    <w:p w:rsidR="00533E7B" w:rsidRPr="007040B9" w:rsidRDefault="00533E7B" w:rsidP="00E56044">
      <w:pPr>
        <w:shd w:val="clear" w:color="auto" w:fill="FFFFFF"/>
        <w:spacing w:line="330" w:lineRule="atLeast"/>
        <w:ind w:firstLine="720"/>
        <w:jc w:val="both"/>
        <w:rPr>
          <w:color w:val="000000"/>
        </w:rPr>
      </w:pPr>
      <w:r w:rsidRPr="007040B9">
        <w:rPr>
          <w:color w:val="000000"/>
        </w:rPr>
        <w:t>                                          Trạng thái máy hiển thị </w:t>
      </w:r>
      <w:r w:rsidRPr="007040B9">
        <w:rPr>
          <w:b/>
          <w:bCs/>
          <w:color w:val="000000"/>
        </w:rPr>
        <w:t>Ready</w:t>
      </w:r>
      <w:r w:rsidRPr="007040B9">
        <w:rPr>
          <w:color w:val="000000"/>
        </w:rPr>
        <w:t>.</w:t>
      </w:r>
    </w:p>
    <w:p w:rsidR="00533E7B" w:rsidRPr="007040B9" w:rsidRDefault="00533E7B" w:rsidP="00E56044">
      <w:pPr>
        <w:shd w:val="clear" w:color="auto" w:fill="FFFFFF"/>
        <w:spacing w:line="330" w:lineRule="atLeast"/>
        <w:ind w:firstLine="720"/>
        <w:jc w:val="both"/>
        <w:rPr>
          <w:color w:val="000000"/>
        </w:rPr>
      </w:pPr>
      <w:r w:rsidRPr="007040B9">
        <w:rPr>
          <w:color w:val="000000"/>
        </w:rPr>
        <w:t>                                           Kết quả xuất hiện trên màn hình </w:t>
      </w:r>
      <w:r w:rsidRPr="007040B9">
        <w:rPr>
          <w:b/>
          <w:bCs/>
          <w:color w:val="000000"/>
        </w:rPr>
        <w:t>Run.</w:t>
      </w:r>
    </w:p>
    <w:p w:rsidR="00533E7B" w:rsidRPr="007040B9" w:rsidRDefault="00533E7B" w:rsidP="00E56044">
      <w:pPr>
        <w:shd w:val="clear" w:color="auto" w:fill="FFFFFF"/>
        <w:spacing w:line="330" w:lineRule="atLeast"/>
        <w:ind w:firstLine="720"/>
        <w:jc w:val="both"/>
        <w:rPr>
          <w:color w:val="000000"/>
        </w:rPr>
      </w:pPr>
      <w:r w:rsidRPr="007040B9">
        <w:rPr>
          <w:b/>
          <w:bCs/>
          <w:color w:val="000000"/>
        </w:rPr>
        <w:t>Bước 5:  Kiểm tra kết quả mẫu bệnh nhân</w:t>
      </w:r>
    </w:p>
    <w:p w:rsidR="00533E7B" w:rsidRPr="007040B9" w:rsidRDefault="00533E7B" w:rsidP="00E56044">
      <w:pPr>
        <w:shd w:val="clear" w:color="auto" w:fill="FFFFFF"/>
        <w:spacing w:line="330" w:lineRule="atLeast"/>
        <w:ind w:firstLine="720"/>
        <w:jc w:val="both"/>
        <w:rPr>
          <w:color w:val="000000"/>
        </w:rPr>
      </w:pPr>
      <w:r w:rsidRPr="007040B9">
        <w:rPr>
          <w:color w:val="000000"/>
        </w:rPr>
        <w:t>Xem lại kết quả mẫu để kiểm tra các giá trị nằm trong dải. Hiển thị kết quả trên màn hình màu giúp dễ dàng nhận ra các kết quả ngoài dải. Kết quả hiển thị màu vàng cam thấp hơn giới hạn dưới, kết quả hiện thị bằng màu tím là cao hơn giới hạn trên.</w:t>
      </w:r>
    </w:p>
    <w:p w:rsidR="00533E7B" w:rsidRPr="007040B9" w:rsidRDefault="00533E7B" w:rsidP="00E56044">
      <w:pPr>
        <w:shd w:val="clear" w:color="auto" w:fill="FFFFFF"/>
        <w:spacing w:line="330" w:lineRule="atLeast"/>
        <w:ind w:firstLine="720"/>
        <w:jc w:val="both"/>
        <w:rPr>
          <w:color w:val="000000"/>
        </w:rPr>
      </w:pPr>
      <w:r w:rsidRPr="007040B9">
        <w:rPr>
          <w:b/>
          <w:bCs/>
          <w:color w:val="000000"/>
        </w:rPr>
        <w:t>5. Chạy mẫu bệnh nhân ở chế độ đóng:</w:t>
      </w:r>
    </w:p>
    <w:p w:rsidR="00533E7B" w:rsidRPr="007040B9" w:rsidRDefault="00533E7B" w:rsidP="00E56044">
      <w:pPr>
        <w:shd w:val="clear" w:color="auto" w:fill="FFFFFF"/>
        <w:spacing w:line="330" w:lineRule="atLeast"/>
        <w:ind w:firstLine="720"/>
        <w:jc w:val="both"/>
        <w:rPr>
          <w:color w:val="000000"/>
        </w:rPr>
      </w:pPr>
      <w:r w:rsidRPr="007040B9">
        <w:rPr>
          <w:b/>
          <w:bCs/>
          <w:color w:val="000000"/>
        </w:rPr>
        <w:t>Bước 1:</w:t>
      </w:r>
      <w:r w:rsidRPr="007040B9">
        <w:rPr>
          <w:color w:val="000000"/>
        </w:rPr>
        <w:t>  Chuẩn bị</w:t>
      </w:r>
    </w:p>
    <w:p w:rsidR="00533E7B" w:rsidRPr="007040B9" w:rsidRDefault="00533E7B" w:rsidP="00E56044">
      <w:pPr>
        <w:shd w:val="clear" w:color="auto" w:fill="FFFFFF"/>
        <w:spacing w:line="330" w:lineRule="atLeast"/>
        <w:ind w:firstLine="720"/>
        <w:jc w:val="both"/>
        <w:rPr>
          <w:color w:val="000000"/>
        </w:rPr>
      </w:pPr>
      <w:r w:rsidRPr="007040B9">
        <w:rPr>
          <w:color w:val="000000"/>
        </w:rPr>
        <w:t>Xác định tình trạng của máy có phải ở chế độ đóng </w:t>
      </w:r>
      <w:r w:rsidRPr="007040B9">
        <w:rPr>
          <w:b/>
          <w:bCs/>
          <w:color w:val="000000"/>
        </w:rPr>
        <w:t>( Closed Mode)</w:t>
      </w:r>
      <w:r w:rsidRPr="007040B9">
        <w:rPr>
          <w:color w:val="000000"/>
        </w:rPr>
        <w:t> và ở trạng thái </w:t>
      </w:r>
      <w:r w:rsidRPr="007040B9">
        <w:rPr>
          <w:b/>
          <w:bCs/>
          <w:color w:val="000000"/>
        </w:rPr>
        <w:t>Ready</w:t>
      </w:r>
      <w:r w:rsidRPr="007040B9">
        <w:rPr>
          <w:color w:val="000000"/>
        </w:rPr>
        <w:t>. Nếu không chọn </w:t>
      </w:r>
      <w:r w:rsidRPr="007040B9">
        <w:rPr>
          <w:b/>
          <w:bCs/>
          <w:color w:val="000000"/>
        </w:rPr>
        <w:t>F11-Select Closed</w:t>
      </w:r>
      <w:r w:rsidRPr="007040B9">
        <w:rPr>
          <w:color w:val="000000"/>
        </w:rPr>
        <w:t> để chuyển từ chế độ mở </w:t>
      </w:r>
      <w:r w:rsidRPr="007040B9">
        <w:rPr>
          <w:b/>
          <w:bCs/>
          <w:color w:val="000000"/>
        </w:rPr>
        <w:t>(Closed Mode).</w:t>
      </w:r>
    </w:p>
    <w:p w:rsidR="00533E7B" w:rsidRPr="007040B9" w:rsidRDefault="00533E7B" w:rsidP="00E56044">
      <w:pPr>
        <w:shd w:val="clear" w:color="auto" w:fill="FFFFFF"/>
        <w:spacing w:line="330" w:lineRule="atLeast"/>
        <w:ind w:firstLine="720"/>
        <w:jc w:val="both"/>
        <w:rPr>
          <w:color w:val="000000"/>
        </w:rPr>
      </w:pPr>
      <w:r w:rsidRPr="007040B9">
        <w:rPr>
          <w:b/>
          <w:bCs/>
          <w:color w:val="000000"/>
        </w:rPr>
        <w:t>Bước 2: </w:t>
      </w:r>
      <w:r w:rsidRPr="007040B9">
        <w:rPr>
          <w:color w:val="000000"/>
        </w:rPr>
        <w:t> Lắc mẫu và đưa vào khay chứa mẫu. Nếu chưa có </w:t>
      </w:r>
      <w:r w:rsidRPr="007040B9">
        <w:rPr>
          <w:b/>
          <w:bCs/>
          <w:color w:val="000000"/>
        </w:rPr>
        <w:t>Barcode</w:t>
      </w:r>
      <w:r w:rsidRPr="007040B9">
        <w:rPr>
          <w:color w:val="000000"/>
        </w:rPr>
        <w:t> đánh thứ tự giấy theo khay </w:t>
      </w:r>
      <w:r w:rsidRPr="007040B9">
        <w:rPr>
          <w:b/>
          <w:bCs/>
          <w:color w:val="000000"/>
        </w:rPr>
        <w:t>Barcode</w:t>
      </w:r>
      <w:r w:rsidRPr="007040B9">
        <w:rPr>
          <w:color w:val="000000"/>
        </w:rPr>
        <w:t>.</w:t>
      </w:r>
    </w:p>
    <w:p w:rsidR="00533E7B" w:rsidRPr="007040B9" w:rsidRDefault="00533E7B" w:rsidP="00E56044">
      <w:pPr>
        <w:shd w:val="clear" w:color="auto" w:fill="FFFFFF"/>
        <w:spacing w:line="330" w:lineRule="atLeast"/>
        <w:ind w:firstLine="720"/>
        <w:jc w:val="both"/>
        <w:rPr>
          <w:color w:val="000000"/>
        </w:rPr>
      </w:pPr>
      <w:r w:rsidRPr="007040B9">
        <w:rPr>
          <w:b/>
          <w:bCs/>
          <w:color w:val="000000"/>
        </w:rPr>
        <w:t>Bước 3:</w:t>
      </w:r>
      <w:r w:rsidRPr="007040B9">
        <w:rPr>
          <w:color w:val="000000"/>
        </w:rPr>
        <w:t>Đặt khay vào phần chuyển mẫu.</w:t>
      </w:r>
    </w:p>
    <w:p w:rsidR="00533E7B" w:rsidRPr="007040B9" w:rsidRDefault="00533E7B" w:rsidP="00E56044">
      <w:pPr>
        <w:shd w:val="clear" w:color="auto" w:fill="FFFFFF"/>
        <w:spacing w:line="330" w:lineRule="atLeast"/>
        <w:ind w:firstLine="720"/>
        <w:jc w:val="both"/>
        <w:rPr>
          <w:color w:val="000000"/>
        </w:rPr>
      </w:pPr>
      <w:r w:rsidRPr="007040B9">
        <w:rPr>
          <w:b/>
          <w:bCs/>
          <w:color w:val="000000"/>
        </w:rPr>
        <w:t>Bước 4:</w:t>
      </w:r>
      <w:r w:rsidRPr="007040B9">
        <w:rPr>
          <w:color w:val="000000"/>
        </w:rPr>
        <w:t>Chọn </w:t>
      </w:r>
      <w:r w:rsidRPr="007040B9">
        <w:rPr>
          <w:b/>
          <w:bCs/>
          <w:color w:val="000000"/>
        </w:rPr>
        <w:t>F12-Start Loader</w:t>
      </w:r>
      <w:r w:rsidRPr="007040B9">
        <w:rPr>
          <w:color w:val="000000"/>
        </w:rPr>
        <w:t>, máy tự động chuyển mẫu và phân tích kết quả.</w:t>
      </w:r>
    </w:p>
    <w:p w:rsidR="00533E7B" w:rsidRPr="007040B9" w:rsidRDefault="00533E7B" w:rsidP="00E56044">
      <w:pPr>
        <w:shd w:val="clear" w:color="auto" w:fill="FFFFFF"/>
        <w:spacing w:line="330" w:lineRule="atLeast"/>
        <w:ind w:firstLine="720"/>
        <w:jc w:val="both"/>
        <w:rPr>
          <w:color w:val="000000"/>
        </w:rPr>
      </w:pPr>
      <w:r w:rsidRPr="007040B9">
        <w:rPr>
          <w:b/>
          <w:bCs/>
          <w:color w:val="000000"/>
        </w:rPr>
        <w:t>Bước 5:</w:t>
      </w:r>
      <w:r w:rsidRPr="007040B9">
        <w:rPr>
          <w:color w:val="000000"/>
        </w:rPr>
        <w:t>  Kiểm tra kết quả:</w:t>
      </w:r>
    </w:p>
    <w:p w:rsidR="00533E7B" w:rsidRPr="007040B9" w:rsidRDefault="00533E7B" w:rsidP="00E56044">
      <w:pPr>
        <w:shd w:val="clear" w:color="auto" w:fill="FFFFFF"/>
        <w:spacing w:line="330" w:lineRule="atLeast"/>
        <w:ind w:firstLine="720"/>
        <w:jc w:val="both"/>
        <w:rPr>
          <w:color w:val="000000"/>
        </w:rPr>
      </w:pPr>
      <w:r w:rsidRPr="007040B9">
        <w:rPr>
          <w:color w:val="000000"/>
        </w:rPr>
        <w:t>Xem số thứ tự giấy in ra và giấy xét nghiệm, kiểm tra kết quả mẫu xét nghiệm.</w:t>
      </w:r>
    </w:p>
    <w:p w:rsidR="00533E7B" w:rsidRPr="007040B9" w:rsidRDefault="00533E7B" w:rsidP="00E56044">
      <w:pPr>
        <w:shd w:val="clear" w:color="auto" w:fill="FFFFFF"/>
        <w:spacing w:line="330" w:lineRule="atLeast"/>
        <w:ind w:firstLine="720"/>
        <w:jc w:val="both"/>
        <w:rPr>
          <w:color w:val="000000"/>
        </w:rPr>
      </w:pPr>
      <w:r w:rsidRPr="007040B9">
        <w:rPr>
          <w:b/>
          <w:bCs/>
          <w:color w:val="000000"/>
        </w:rPr>
        <w:t>6. Rửa máy bằng Enzym sau mỗi ngày làm việc:</w:t>
      </w:r>
    </w:p>
    <w:p w:rsidR="00533E7B" w:rsidRPr="007040B9" w:rsidRDefault="00533E7B" w:rsidP="00E56044">
      <w:pPr>
        <w:shd w:val="clear" w:color="auto" w:fill="FFFFFF"/>
        <w:spacing w:line="330" w:lineRule="atLeast"/>
        <w:ind w:firstLine="720"/>
        <w:jc w:val="both"/>
        <w:rPr>
          <w:color w:val="000000"/>
        </w:rPr>
      </w:pPr>
      <w:r w:rsidRPr="007040B9">
        <w:rPr>
          <w:color w:val="000000"/>
        </w:rPr>
        <w:t>- Cho dung dịch rửa Enzymatic Cleaner: 2ml vào type.</w:t>
      </w:r>
    </w:p>
    <w:p w:rsidR="00533E7B" w:rsidRPr="007040B9" w:rsidRDefault="00533E7B" w:rsidP="00E56044">
      <w:pPr>
        <w:shd w:val="clear" w:color="auto" w:fill="FFFFFF"/>
        <w:spacing w:line="330" w:lineRule="atLeast"/>
        <w:ind w:firstLine="720"/>
        <w:jc w:val="both"/>
        <w:rPr>
          <w:color w:val="000000"/>
        </w:rPr>
      </w:pPr>
      <w:r w:rsidRPr="007040B9">
        <w:rPr>
          <w:color w:val="000000"/>
        </w:rPr>
        <w:t>- Chọn </w:t>
      </w:r>
      <w:r w:rsidRPr="007040B9">
        <w:rPr>
          <w:b/>
          <w:bCs/>
          <w:color w:val="000000"/>
        </w:rPr>
        <w:t>Maintenance</w:t>
      </w:r>
      <w:r w:rsidRPr="007040B9">
        <w:rPr>
          <w:color w:val="000000"/>
        </w:rPr>
        <w:t> từ Tool Bar. Chọn Schedule từ màn hình này</w:t>
      </w:r>
    </w:p>
    <w:p w:rsidR="00533E7B" w:rsidRPr="007040B9" w:rsidRDefault="00533E7B" w:rsidP="00E56044">
      <w:pPr>
        <w:shd w:val="clear" w:color="auto" w:fill="FFFFFF"/>
        <w:spacing w:line="330" w:lineRule="atLeast"/>
        <w:ind w:firstLine="720"/>
        <w:jc w:val="both"/>
        <w:rPr>
          <w:color w:val="000000"/>
        </w:rPr>
      </w:pPr>
      <w:r w:rsidRPr="007040B9">
        <w:rPr>
          <w:color w:val="000000"/>
        </w:rPr>
        <w:t>- Chọn </w:t>
      </w:r>
      <w:r w:rsidRPr="007040B9">
        <w:rPr>
          <w:b/>
          <w:bCs/>
          <w:color w:val="000000"/>
        </w:rPr>
        <w:t>Auto Clean</w:t>
      </w:r>
      <w:r w:rsidRPr="007040B9">
        <w:rPr>
          <w:color w:val="000000"/>
        </w:rPr>
        <w:t>. Cửa sổ </w:t>
      </w:r>
      <w:r w:rsidRPr="007040B9">
        <w:rPr>
          <w:b/>
          <w:bCs/>
          <w:color w:val="000000"/>
        </w:rPr>
        <w:t>6001-Auto Clean</w:t>
      </w:r>
      <w:r w:rsidRPr="007040B9">
        <w:rPr>
          <w:color w:val="000000"/>
        </w:rPr>
        <w:t> mở ra</w:t>
      </w:r>
    </w:p>
    <w:p w:rsidR="00533E7B" w:rsidRPr="007040B9" w:rsidRDefault="00533E7B" w:rsidP="00E56044">
      <w:pPr>
        <w:shd w:val="clear" w:color="auto" w:fill="FFFFFF"/>
        <w:spacing w:line="330" w:lineRule="atLeast"/>
        <w:ind w:firstLine="720"/>
        <w:jc w:val="both"/>
        <w:rPr>
          <w:color w:val="000000"/>
        </w:rPr>
      </w:pPr>
      <w:r w:rsidRPr="007040B9">
        <w:rPr>
          <w:color w:val="000000"/>
        </w:rPr>
        <w:t>- Đưa ống Enrym vào kim hút mẫu của chế độ mở, giữ ống cho đến khi kim chạm vào đáy ống và nhấn nút </w:t>
      </w:r>
      <w:r w:rsidRPr="007040B9">
        <w:rPr>
          <w:b/>
          <w:bCs/>
          <w:color w:val="000000"/>
        </w:rPr>
        <w:t>Auto-clean</w:t>
      </w:r>
      <w:r w:rsidRPr="007040B9">
        <w:rPr>
          <w:color w:val="000000"/>
        </w:rPr>
        <w:t> trên cửa sổ.</w:t>
      </w:r>
    </w:p>
    <w:p w:rsidR="00533E7B" w:rsidRPr="007040B9" w:rsidRDefault="00533E7B" w:rsidP="00E56044">
      <w:pPr>
        <w:shd w:val="clear" w:color="auto" w:fill="FFFFFF"/>
        <w:spacing w:line="330" w:lineRule="atLeast"/>
        <w:ind w:firstLine="720"/>
        <w:jc w:val="both"/>
        <w:rPr>
          <w:color w:val="000000"/>
        </w:rPr>
      </w:pPr>
      <w:r w:rsidRPr="007040B9">
        <w:rPr>
          <w:color w:val="000000"/>
        </w:rPr>
        <w:t>- Giữ ống cho tới khi có tiếng “bíp”.</w:t>
      </w:r>
    </w:p>
    <w:p w:rsidR="00533E7B" w:rsidRPr="007040B9" w:rsidRDefault="00533E7B" w:rsidP="00E56044">
      <w:pPr>
        <w:shd w:val="clear" w:color="auto" w:fill="FFFFFF"/>
        <w:spacing w:line="330" w:lineRule="atLeast"/>
        <w:ind w:firstLine="720"/>
        <w:jc w:val="both"/>
        <w:rPr>
          <w:color w:val="000000"/>
        </w:rPr>
      </w:pPr>
      <w:r w:rsidRPr="007040B9">
        <w:rPr>
          <w:color w:val="000000"/>
        </w:rPr>
        <w:t>- Chu trình rửa tự động hoàn thành, 3 lần đếm </w:t>
      </w:r>
      <w:r w:rsidRPr="007040B9">
        <w:rPr>
          <w:b/>
          <w:bCs/>
          <w:color w:val="000000"/>
        </w:rPr>
        <w:t>Background</w:t>
      </w:r>
      <w:r w:rsidRPr="007040B9">
        <w:rPr>
          <w:color w:val="000000"/>
        </w:rPr>
        <w:t> sẽ được thực hiện tự động.</w:t>
      </w:r>
    </w:p>
    <w:p w:rsidR="00533E7B" w:rsidRPr="007040B9" w:rsidRDefault="00533E7B" w:rsidP="00E56044">
      <w:pPr>
        <w:shd w:val="clear" w:color="auto" w:fill="FFFFFF"/>
        <w:spacing w:line="330" w:lineRule="atLeast"/>
        <w:ind w:firstLine="720"/>
        <w:jc w:val="both"/>
        <w:rPr>
          <w:color w:val="000000"/>
        </w:rPr>
      </w:pPr>
      <w:r w:rsidRPr="007040B9">
        <w:rPr>
          <w:b/>
          <w:bCs/>
          <w:color w:val="000000"/>
        </w:rPr>
        <w:t>7. Thu dọn mẫu về khu vực lưu mẫu, chuyển nước thải về hệ thống xử lý nước y tế chung của bệnh viện.</w:t>
      </w:r>
    </w:p>
    <w:p w:rsidR="00533E7B" w:rsidRPr="007040B9" w:rsidRDefault="00533E7B" w:rsidP="00E56044">
      <w:pPr>
        <w:shd w:val="clear" w:color="auto" w:fill="FFFFFF"/>
        <w:spacing w:line="330" w:lineRule="atLeast"/>
        <w:ind w:firstLine="720"/>
        <w:jc w:val="both"/>
        <w:rPr>
          <w:color w:val="000000"/>
        </w:rPr>
      </w:pPr>
      <w:r w:rsidRPr="007040B9">
        <w:rPr>
          <w:b/>
          <w:bCs/>
          <w:color w:val="000000"/>
        </w:rPr>
        <w:t>VI. NHẬN ĐỊNH KẾT QUẢ</w:t>
      </w:r>
    </w:p>
    <w:p w:rsidR="00533E7B" w:rsidRPr="007040B9" w:rsidRDefault="00533E7B" w:rsidP="00E56044">
      <w:pPr>
        <w:shd w:val="clear" w:color="auto" w:fill="FFFFFF"/>
        <w:spacing w:line="330" w:lineRule="atLeast"/>
        <w:ind w:firstLine="720"/>
        <w:jc w:val="both"/>
        <w:rPr>
          <w:color w:val="000000"/>
        </w:rPr>
      </w:pPr>
      <w:r w:rsidRPr="007040B9">
        <w:rPr>
          <w:color w:val="000000"/>
        </w:rPr>
        <w:t>Đối chiếu giá trị thu được của bệnh nhân với giá trị của Khoảng tham chiếu sinh học</w:t>
      </w:r>
    </w:p>
    <w:p w:rsidR="00533E7B" w:rsidRPr="007040B9" w:rsidRDefault="00533E7B" w:rsidP="00E56044">
      <w:pPr>
        <w:shd w:val="clear" w:color="auto" w:fill="FFFFFF"/>
        <w:spacing w:line="330" w:lineRule="atLeast"/>
        <w:ind w:firstLine="720"/>
        <w:jc w:val="both"/>
        <w:rPr>
          <w:color w:val="000000"/>
        </w:rPr>
      </w:pPr>
      <w:r w:rsidRPr="007040B9">
        <w:rPr>
          <w:color w:val="000000"/>
        </w:rPr>
        <w:t>- Nếu giá trị trong Khoảng tham chiếu sinh học: Trả kết quả cho bệnh nhân.</w:t>
      </w:r>
    </w:p>
    <w:p w:rsidR="00533E7B" w:rsidRPr="007040B9" w:rsidRDefault="00533E7B" w:rsidP="00E56044">
      <w:pPr>
        <w:shd w:val="clear" w:color="auto" w:fill="FFFFFF"/>
        <w:spacing w:line="330" w:lineRule="atLeast"/>
        <w:ind w:firstLine="720"/>
        <w:jc w:val="both"/>
        <w:rPr>
          <w:color w:val="000000"/>
        </w:rPr>
      </w:pPr>
      <w:r w:rsidRPr="007040B9">
        <w:rPr>
          <w:color w:val="000000"/>
        </w:rPr>
        <w:t>- Nếu thấy một hoặc nhiều chỉ số có giá trị bất thường (ngoài khoảng Tham chiếu) thì cần xem xét lại các yếu tố sau: chất lượng mẫu máu, chẩn đoán bệnh, tình trạng máy...</w:t>
      </w:r>
    </w:p>
    <w:p w:rsidR="00533E7B" w:rsidRPr="007040B9" w:rsidRDefault="00533E7B" w:rsidP="00E56044">
      <w:pPr>
        <w:shd w:val="clear" w:color="auto" w:fill="FFFFFF"/>
        <w:spacing w:line="330" w:lineRule="atLeast"/>
        <w:ind w:firstLine="720"/>
        <w:jc w:val="both"/>
        <w:rPr>
          <w:color w:val="000000"/>
        </w:rPr>
      </w:pPr>
      <w:r w:rsidRPr="007040B9">
        <w:rPr>
          <w:color w:val="000000"/>
        </w:rPr>
        <w:t>- Báo cáo cán bộ chủ chốt khoa để chạy lại mẫu, nếu thấy phù hợp thì in kết quả trả bệnh nhân. Hoặc liên hệ với khoa lâm sàng lấy lại máu người bệnh để kiểm tra lại.</w:t>
      </w:r>
    </w:p>
    <w:p w:rsidR="00533E7B" w:rsidRPr="007040B9" w:rsidRDefault="00533E7B" w:rsidP="00E56044">
      <w:pPr>
        <w:shd w:val="clear" w:color="auto" w:fill="FFFFFF"/>
        <w:spacing w:line="330" w:lineRule="atLeast"/>
        <w:ind w:firstLine="720"/>
        <w:jc w:val="both"/>
        <w:rPr>
          <w:color w:val="000000"/>
        </w:rPr>
      </w:pPr>
      <w:r w:rsidRPr="007040B9">
        <w:rPr>
          <w:color w:val="000000"/>
        </w:rPr>
        <w:t>- Tất cả các mẫu xét nghiệm bất thường đều phải làm tiêu bản máu ngoại biên để khảo sát hình thái tế bào, cũng như kiểm tra kết quả của máy.</w:t>
      </w:r>
    </w:p>
    <w:tbl>
      <w:tblPr>
        <w:tblW w:w="7890" w:type="dxa"/>
        <w:jc w:val="center"/>
        <w:tblCellSpacing w:w="0" w:type="dxa"/>
        <w:tblCellMar>
          <w:left w:w="0" w:type="dxa"/>
          <w:right w:w="0" w:type="dxa"/>
        </w:tblCellMar>
        <w:tblLook w:val="0000"/>
      </w:tblPr>
      <w:tblGrid>
        <w:gridCol w:w="2055"/>
        <w:gridCol w:w="4815"/>
        <w:gridCol w:w="2210"/>
      </w:tblGrid>
      <w:tr w:rsidR="00533E7B" w:rsidRPr="007040B9">
        <w:trPr>
          <w:trHeight w:val="510"/>
          <w:tblCellSpacing w:w="0" w:type="dxa"/>
          <w:jc w:val="center"/>
        </w:trPr>
        <w:tc>
          <w:tcPr>
            <w:tcW w:w="1395" w:type="dxa"/>
            <w:noWrap/>
            <w:tcMar>
              <w:top w:w="45" w:type="dxa"/>
              <w:left w:w="75" w:type="dxa"/>
              <w:bottom w:w="45" w:type="dxa"/>
              <w:right w:w="75" w:type="dxa"/>
            </w:tcMar>
            <w:vAlign w:val="center"/>
          </w:tcPr>
          <w:p w:rsidR="00533E7B" w:rsidRPr="007040B9" w:rsidRDefault="00533E7B" w:rsidP="00E56044">
            <w:pPr>
              <w:spacing w:line="330" w:lineRule="atLeast"/>
              <w:ind w:left="360" w:firstLine="720"/>
              <w:rPr>
                <w:color w:val="000000"/>
              </w:rPr>
            </w:pPr>
            <w:r w:rsidRPr="007040B9">
              <w:rPr>
                <w:color w:val="000000"/>
              </w:rPr>
              <w:t>Chỉ số</w:t>
            </w:r>
          </w:p>
        </w:tc>
        <w:tc>
          <w:tcPr>
            <w:tcW w:w="4815" w:type="dxa"/>
            <w:tcMar>
              <w:top w:w="45" w:type="dxa"/>
              <w:left w:w="75" w:type="dxa"/>
              <w:bottom w:w="45" w:type="dxa"/>
              <w:right w:w="75" w:type="dxa"/>
            </w:tcMar>
            <w:vAlign w:val="center"/>
          </w:tcPr>
          <w:p w:rsidR="00533E7B" w:rsidRPr="007040B9" w:rsidRDefault="00533E7B" w:rsidP="00E56044">
            <w:pPr>
              <w:spacing w:line="330" w:lineRule="atLeast"/>
              <w:ind w:left="360" w:firstLine="720"/>
              <w:rPr>
                <w:color w:val="000000"/>
              </w:rPr>
            </w:pPr>
            <w:r w:rsidRPr="007040B9">
              <w:rPr>
                <w:color w:val="000000"/>
              </w:rPr>
              <w:t>Khoảng tham chiếu sinh học</w:t>
            </w:r>
          </w:p>
        </w:tc>
        <w:tc>
          <w:tcPr>
            <w:tcW w:w="1680" w:type="dxa"/>
            <w:tcMar>
              <w:top w:w="45" w:type="dxa"/>
              <w:left w:w="75" w:type="dxa"/>
              <w:bottom w:w="45" w:type="dxa"/>
              <w:right w:w="75" w:type="dxa"/>
            </w:tcMar>
            <w:vAlign w:val="center"/>
          </w:tcPr>
          <w:p w:rsidR="00533E7B" w:rsidRPr="007040B9" w:rsidRDefault="00533E7B" w:rsidP="00E56044">
            <w:pPr>
              <w:spacing w:line="330" w:lineRule="atLeast"/>
              <w:ind w:left="360" w:firstLine="720"/>
              <w:rPr>
                <w:color w:val="000000"/>
              </w:rPr>
            </w:pPr>
            <w:r w:rsidRPr="007040B9">
              <w:rPr>
                <w:color w:val="000000"/>
              </w:rPr>
              <w:t>Đơn vị</w:t>
            </w:r>
          </w:p>
        </w:tc>
      </w:tr>
      <w:tr w:rsidR="00533E7B" w:rsidRPr="007040B9">
        <w:trPr>
          <w:trHeight w:val="555"/>
          <w:tblCellSpacing w:w="0" w:type="dxa"/>
          <w:jc w:val="center"/>
        </w:trPr>
        <w:tc>
          <w:tcPr>
            <w:tcW w:w="1395" w:type="dxa"/>
            <w:noWrap/>
            <w:tcMar>
              <w:top w:w="45" w:type="dxa"/>
              <w:left w:w="75" w:type="dxa"/>
              <w:bottom w:w="45" w:type="dxa"/>
              <w:right w:w="75" w:type="dxa"/>
            </w:tcMar>
            <w:vAlign w:val="center"/>
          </w:tcPr>
          <w:p w:rsidR="00533E7B" w:rsidRPr="007040B9" w:rsidRDefault="00533E7B" w:rsidP="00E56044">
            <w:pPr>
              <w:spacing w:line="330" w:lineRule="atLeast"/>
              <w:ind w:left="360" w:firstLine="720"/>
              <w:rPr>
                <w:color w:val="000000"/>
              </w:rPr>
            </w:pPr>
            <w:r w:rsidRPr="007040B9">
              <w:rPr>
                <w:color w:val="000000"/>
              </w:rPr>
              <w:t>WBC</w:t>
            </w:r>
          </w:p>
        </w:tc>
        <w:tc>
          <w:tcPr>
            <w:tcW w:w="4815" w:type="dxa"/>
            <w:tcMar>
              <w:top w:w="45" w:type="dxa"/>
              <w:left w:w="75" w:type="dxa"/>
              <w:bottom w:w="45" w:type="dxa"/>
              <w:right w:w="75" w:type="dxa"/>
            </w:tcMar>
            <w:vAlign w:val="center"/>
          </w:tcPr>
          <w:p w:rsidR="00533E7B" w:rsidRPr="007040B9" w:rsidRDefault="00533E7B" w:rsidP="00E56044">
            <w:pPr>
              <w:spacing w:line="330" w:lineRule="atLeast"/>
              <w:ind w:firstLine="720"/>
              <w:rPr>
                <w:color w:val="000000"/>
              </w:rPr>
            </w:pPr>
            <w:r w:rsidRPr="007040B9">
              <w:rPr>
                <w:color w:val="000000"/>
              </w:rPr>
              <w:t>4.0 - 10 x 10</w:t>
            </w:r>
            <w:r w:rsidRPr="007040B9">
              <w:rPr>
                <w:color w:val="000000"/>
                <w:vertAlign w:val="superscript"/>
              </w:rPr>
              <w:t>9</w:t>
            </w:r>
            <w:r w:rsidRPr="007040B9">
              <w:rPr>
                <w:color w:val="000000"/>
              </w:rPr>
              <w:t>/l (G/l )</w:t>
            </w:r>
          </w:p>
        </w:tc>
        <w:tc>
          <w:tcPr>
            <w:tcW w:w="1680" w:type="dxa"/>
            <w:tcMar>
              <w:top w:w="45" w:type="dxa"/>
              <w:left w:w="75" w:type="dxa"/>
              <w:bottom w:w="45" w:type="dxa"/>
              <w:right w:w="75" w:type="dxa"/>
            </w:tcMar>
            <w:vAlign w:val="center"/>
          </w:tcPr>
          <w:p w:rsidR="00533E7B" w:rsidRPr="007040B9" w:rsidRDefault="00533E7B" w:rsidP="00E56044">
            <w:pPr>
              <w:spacing w:line="330" w:lineRule="atLeast"/>
              <w:ind w:left="360" w:firstLine="720"/>
              <w:rPr>
                <w:color w:val="000000"/>
              </w:rPr>
            </w:pPr>
            <w:r w:rsidRPr="007040B9">
              <w:rPr>
                <w:color w:val="000000"/>
              </w:rPr>
              <w:t>Giga/lít</w:t>
            </w:r>
          </w:p>
        </w:tc>
      </w:tr>
      <w:tr w:rsidR="00533E7B" w:rsidRPr="007040B9">
        <w:trPr>
          <w:trHeight w:val="525"/>
          <w:tblCellSpacing w:w="0" w:type="dxa"/>
          <w:jc w:val="center"/>
        </w:trPr>
        <w:tc>
          <w:tcPr>
            <w:tcW w:w="1395" w:type="dxa"/>
            <w:noWrap/>
            <w:tcMar>
              <w:top w:w="45" w:type="dxa"/>
              <w:left w:w="75" w:type="dxa"/>
              <w:bottom w:w="45" w:type="dxa"/>
              <w:right w:w="75" w:type="dxa"/>
            </w:tcMar>
            <w:vAlign w:val="center"/>
          </w:tcPr>
          <w:p w:rsidR="00533E7B" w:rsidRPr="007040B9" w:rsidRDefault="00533E7B" w:rsidP="00E56044">
            <w:pPr>
              <w:spacing w:line="330" w:lineRule="atLeast"/>
              <w:ind w:left="360" w:firstLine="720"/>
              <w:rPr>
                <w:color w:val="000000"/>
              </w:rPr>
            </w:pPr>
            <w:r w:rsidRPr="007040B9">
              <w:rPr>
                <w:color w:val="000000"/>
              </w:rPr>
              <w:t>RBC</w:t>
            </w:r>
          </w:p>
        </w:tc>
        <w:tc>
          <w:tcPr>
            <w:tcW w:w="4815" w:type="dxa"/>
            <w:tcMar>
              <w:top w:w="45" w:type="dxa"/>
              <w:left w:w="75" w:type="dxa"/>
              <w:bottom w:w="45" w:type="dxa"/>
              <w:right w:w="75" w:type="dxa"/>
            </w:tcMar>
            <w:vAlign w:val="center"/>
          </w:tcPr>
          <w:p w:rsidR="00533E7B" w:rsidRPr="007040B9" w:rsidRDefault="00533E7B" w:rsidP="00E56044">
            <w:pPr>
              <w:spacing w:line="330" w:lineRule="atLeast"/>
              <w:ind w:firstLine="720"/>
              <w:rPr>
                <w:color w:val="000000"/>
              </w:rPr>
            </w:pPr>
            <w:r w:rsidRPr="007040B9">
              <w:rPr>
                <w:color w:val="000000"/>
              </w:rPr>
              <w:t>Nam: 4.0 - 5.8 x 10</w:t>
            </w:r>
            <w:r w:rsidRPr="007040B9">
              <w:rPr>
                <w:color w:val="000000"/>
                <w:vertAlign w:val="superscript"/>
              </w:rPr>
              <w:t>12</w:t>
            </w:r>
            <w:r w:rsidRPr="007040B9">
              <w:rPr>
                <w:color w:val="000000"/>
              </w:rPr>
              <w:t>/l (T/l)</w:t>
            </w:r>
            <w:r w:rsidRPr="007040B9">
              <w:rPr>
                <w:color w:val="000000"/>
              </w:rPr>
              <w:br/>
              <w:t>Nữ :   3.9 - 5.4 x 10</w:t>
            </w:r>
            <w:r w:rsidRPr="007040B9">
              <w:rPr>
                <w:color w:val="000000"/>
                <w:vertAlign w:val="superscript"/>
              </w:rPr>
              <w:t>12</w:t>
            </w:r>
            <w:r w:rsidRPr="007040B9">
              <w:rPr>
                <w:color w:val="000000"/>
              </w:rPr>
              <w:t>/l (T/l)</w:t>
            </w:r>
          </w:p>
        </w:tc>
        <w:tc>
          <w:tcPr>
            <w:tcW w:w="1680" w:type="dxa"/>
            <w:tcMar>
              <w:top w:w="45" w:type="dxa"/>
              <w:left w:w="75" w:type="dxa"/>
              <w:bottom w:w="45" w:type="dxa"/>
              <w:right w:w="75" w:type="dxa"/>
            </w:tcMar>
            <w:vAlign w:val="center"/>
          </w:tcPr>
          <w:p w:rsidR="00533E7B" w:rsidRPr="007040B9" w:rsidRDefault="00533E7B" w:rsidP="00E56044">
            <w:pPr>
              <w:spacing w:line="330" w:lineRule="atLeast"/>
              <w:ind w:left="360" w:firstLine="720"/>
              <w:rPr>
                <w:color w:val="000000"/>
              </w:rPr>
            </w:pPr>
            <w:r w:rsidRPr="007040B9">
              <w:rPr>
                <w:color w:val="000000"/>
              </w:rPr>
              <w:t>Tera/lít</w:t>
            </w:r>
          </w:p>
        </w:tc>
      </w:tr>
      <w:tr w:rsidR="00533E7B" w:rsidRPr="007040B9">
        <w:trPr>
          <w:trHeight w:val="495"/>
          <w:tblCellSpacing w:w="0" w:type="dxa"/>
          <w:jc w:val="center"/>
        </w:trPr>
        <w:tc>
          <w:tcPr>
            <w:tcW w:w="1395" w:type="dxa"/>
            <w:noWrap/>
            <w:tcMar>
              <w:top w:w="45" w:type="dxa"/>
              <w:left w:w="75" w:type="dxa"/>
              <w:bottom w:w="45" w:type="dxa"/>
              <w:right w:w="75" w:type="dxa"/>
            </w:tcMar>
            <w:vAlign w:val="center"/>
          </w:tcPr>
          <w:p w:rsidR="00533E7B" w:rsidRPr="007040B9" w:rsidRDefault="00533E7B" w:rsidP="00E56044">
            <w:pPr>
              <w:spacing w:line="330" w:lineRule="atLeast"/>
              <w:ind w:left="360" w:firstLine="720"/>
              <w:rPr>
                <w:color w:val="000000"/>
              </w:rPr>
            </w:pPr>
            <w:r w:rsidRPr="007040B9">
              <w:rPr>
                <w:color w:val="000000"/>
              </w:rPr>
              <w:t>HGB</w:t>
            </w:r>
          </w:p>
        </w:tc>
        <w:tc>
          <w:tcPr>
            <w:tcW w:w="4815" w:type="dxa"/>
            <w:tcMar>
              <w:top w:w="45" w:type="dxa"/>
              <w:left w:w="75" w:type="dxa"/>
              <w:bottom w:w="45" w:type="dxa"/>
              <w:right w:w="75" w:type="dxa"/>
            </w:tcMar>
            <w:vAlign w:val="center"/>
          </w:tcPr>
          <w:p w:rsidR="00533E7B" w:rsidRPr="007040B9" w:rsidRDefault="00533E7B" w:rsidP="00E56044">
            <w:pPr>
              <w:spacing w:line="330" w:lineRule="atLeast"/>
              <w:ind w:firstLine="720"/>
              <w:rPr>
                <w:color w:val="000000"/>
              </w:rPr>
            </w:pPr>
            <w:r w:rsidRPr="007040B9">
              <w:rPr>
                <w:color w:val="000000"/>
              </w:rPr>
              <w:t>Nam: 140 - 160 g/l</w:t>
            </w:r>
            <w:r w:rsidRPr="007040B9">
              <w:rPr>
                <w:color w:val="000000"/>
              </w:rPr>
              <w:br/>
              <w:t>Nữ : 125 - 145 g/l</w:t>
            </w:r>
          </w:p>
        </w:tc>
        <w:tc>
          <w:tcPr>
            <w:tcW w:w="1680" w:type="dxa"/>
            <w:tcMar>
              <w:top w:w="45" w:type="dxa"/>
              <w:left w:w="75" w:type="dxa"/>
              <w:bottom w:w="45" w:type="dxa"/>
              <w:right w:w="75" w:type="dxa"/>
            </w:tcMar>
            <w:vAlign w:val="center"/>
          </w:tcPr>
          <w:p w:rsidR="00533E7B" w:rsidRPr="007040B9" w:rsidRDefault="00533E7B" w:rsidP="00E56044">
            <w:pPr>
              <w:spacing w:line="330" w:lineRule="atLeast"/>
              <w:ind w:left="360" w:firstLine="720"/>
              <w:rPr>
                <w:color w:val="000000"/>
              </w:rPr>
            </w:pPr>
            <w:r w:rsidRPr="007040B9">
              <w:rPr>
                <w:color w:val="000000"/>
              </w:rPr>
              <w:t>Gram/lit</w:t>
            </w:r>
          </w:p>
        </w:tc>
      </w:tr>
      <w:tr w:rsidR="00533E7B" w:rsidRPr="007040B9">
        <w:trPr>
          <w:trHeight w:val="510"/>
          <w:tblCellSpacing w:w="0" w:type="dxa"/>
          <w:jc w:val="center"/>
        </w:trPr>
        <w:tc>
          <w:tcPr>
            <w:tcW w:w="1395" w:type="dxa"/>
            <w:noWrap/>
            <w:tcMar>
              <w:top w:w="45" w:type="dxa"/>
              <w:left w:w="75" w:type="dxa"/>
              <w:bottom w:w="45" w:type="dxa"/>
              <w:right w:w="75" w:type="dxa"/>
            </w:tcMar>
            <w:vAlign w:val="center"/>
          </w:tcPr>
          <w:p w:rsidR="00533E7B" w:rsidRPr="007040B9" w:rsidRDefault="00533E7B" w:rsidP="00E56044">
            <w:pPr>
              <w:spacing w:line="330" w:lineRule="atLeast"/>
              <w:ind w:left="360" w:firstLine="720"/>
              <w:rPr>
                <w:color w:val="000000"/>
              </w:rPr>
            </w:pPr>
            <w:r w:rsidRPr="007040B9">
              <w:rPr>
                <w:color w:val="000000"/>
              </w:rPr>
              <w:t>HCT</w:t>
            </w:r>
          </w:p>
        </w:tc>
        <w:tc>
          <w:tcPr>
            <w:tcW w:w="4815" w:type="dxa"/>
            <w:tcMar>
              <w:top w:w="45" w:type="dxa"/>
              <w:left w:w="75" w:type="dxa"/>
              <w:bottom w:w="45" w:type="dxa"/>
              <w:right w:w="75" w:type="dxa"/>
            </w:tcMar>
            <w:vAlign w:val="center"/>
          </w:tcPr>
          <w:p w:rsidR="00533E7B" w:rsidRPr="007040B9" w:rsidRDefault="00533E7B" w:rsidP="00E56044">
            <w:pPr>
              <w:spacing w:line="330" w:lineRule="atLeast"/>
              <w:ind w:firstLine="720"/>
              <w:rPr>
                <w:color w:val="000000"/>
              </w:rPr>
            </w:pPr>
            <w:r w:rsidRPr="007040B9">
              <w:rPr>
                <w:color w:val="000000"/>
              </w:rPr>
              <w:t>Nam: 0.38 - 0.50</w:t>
            </w:r>
            <w:r w:rsidRPr="007040B9">
              <w:rPr>
                <w:color w:val="000000"/>
              </w:rPr>
              <w:br/>
              <w:t>Nữ : 0.35 - 0.47</w:t>
            </w:r>
          </w:p>
        </w:tc>
        <w:tc>
          <w:tcPr>
            <w:tcW w:w="1680" w:type="dxa"/>
            <w:tcMar>
              <w:top w:w="45" w:type="dxa"/>
              <w:left w:w="75" w:type="dxa"/>
              <w:bottom w:w="45" w:type="dxa"/>
              <w:right w:w="75" w:type="dxa"/>
            </w:tcMar>
            <w:vAlign w:val="center"/>
          </w:tcPr>
          <w:p w:rsidR="00533E7B" w:rsidRPr="007040B9" w:rsidRDefault="00533E7B" w:rsidP="00E56044">
            <w:pPr>
              <w:spacing w:line="330" w:lineRule="atLeast"/>
              <w:ind w:left="360" w:firstLine="720"/>
              <w:rPr>
                <w:color w:val="000000"/>
              </w:rPr>
            </w:pPr>
            <w:r w:rsidRPr="007040B9">
              <w:rPr>
                <w:color w:val="000000"/>
              </w:rPr>
              <w:t>Lít/ lít</w:t>
            </w:r>
          </w:p>
        </w:tc>
      </w:tr>
      <w:tr w:rsidR="00533E7B" w:rsidRPr="007040B9">
        <w:trPr>
          <w:trHeight w:val="690"/>
          <w:tblCellSpacing w:w="0" w:type="dxa"/>
          <w:jc w:val="center"/>
        </w:trPr>
        <w:tc>
          <w:tcPr>
            <w:tcW w:w="1395" w:type="dxa"/>
            <w:noWrap/>
            <w:tcMar>
              <w:top w:w="45" w:type="dxa"/>
              <w:left w:w="75" w:type="dxa"/>
              <w:bottom w:w="45" w:type="dxa"/>
              <w:right w:w="75" w:type="dxa"/>
            </w:tcMar>
            <w:vAlign w:val="center"/>
          </w:tcPr>
          <w:p w:rsidR="00533E7B" w:rsidRPr="007040B9" w:rsidRDefault="00533E7B" w:rsidP="00E56044">
            <w:pPr>
              <w:spacing w:line="330" w:lineRule="atLeast"/>
              <w:ind w:left="360" w:firstLine="720"/>
              <w:rPr>
                <w:color w:val="000000"/>
              </w:rPr>
            </w:pPr>
            <w:r w:rsidRPr="007040B9">
              <w:rPr>
                <w:color w:val="000000"/>
              </w:rPr>
              <w:t>MCV</w:t>
            </w:r>
          </w:p>
        </w:tc>
        <w:tc>
          <w:tcPr>
            <w:tcW w:w="4815" w:type="dxa"/>
            <w:noWrap/>
            <w:tcMar>
              <w:top w:w="45" w:type="dxa"/>
              <w:left w:w="75" w:type="dxa"/>
              <w:bottom w:w="45" w:type="dxa"/>
              <w:right w:w="75" w:type="dxa"/>
            </w:tcMar>
            <w:vAlign w:val="center"/>
          </w:tcPr>
          <w:p w:rsidR="00533E7B" w:rsidRPr="007040B9" w:rsidRDefault="00533E7B" w:rsidP="00E56044">
            <w:pPr>
              <w:spacing w:line="330" w:lineRule="atLeast"/>
              <w:ind w:firstLine="720"/>
              <w:rPr>
                <w:color w:val="000000"/>
              </w:rPr>
            </w:pPr>
            <w:r w:rsidRPr="007040B9">
              <w:rPr>
                <w:color w:val="000000"/>
              </w:rPr>
              <w:t>83 - 92 fl</w:t>
            </w:r>
          </w:p>
        </w:tc>
        <w:tc>
          <w:tcPr>
            <w:tcW w:w="1680" w:type="dxa"/>
            <w:tcMar>
              <w:top w:w="45" w:type="dxa"/>
              <w:left w:w="75" w:type="dxa"/>
              <w:bottom w:w="45" w:type="dxa"/>
              <w:right w:w="75" w:type="dxa"/>
            </w:tcMar>
            <w:vAlign w:val="center"/>
          </w:tcPr>
          <w:p w:rsidR="00533E7B" w:rsidRPr="007040B9" w:rsidRDefault="00533E7B" w:rsidP="00E56044">
            <w:pPr>
              <w:spacing w:line="330" w:lineRule="atLeast"/>
              <w:ind w:left="360" w:firstLine="720"/>
              <w:rPr>
                <w:color w:val="000000"/>
              </w:rPr>
            </w:pPr>
            <w:r w:rsidRPr="007040B9">
              <w:rPr>
                <w:color w:val="000000"/>
              </w:rPr>
              <w:t>Femto lít</w:t>
            </w:r>
          </w:p>
        </w:tc>
      </w:tr>
      <w:tr w:rsidR="00533E7B" w:rsidRPr="007040B9">
        <w:trPr>
          <w:trHeight w:val="555"/>
          <w:tblCellSpacing w:w="0" w:type="dxa"/>
          <w:jc w:val="center"/>
        </w:trPr>
        <w:tc>
          <w:tcPr>
            <w:tcW w:w="1395" w:type="dxa"/>
            <w:noWrap/>
            <w:tcMar>
              <w:top w:w="45" w:type="dxa"/>
              <w:left w:w="75" w:type="dxa"/>
              <w:bottom w:w="45" w:type="dxa"/>
              <w:right w:w="75" w:type="dxa"/>
            </w:tcMar>
            <w:vAlign w:val="center"/>
          </w:tcPr>
          <w:p w:rsidR="00533E7B" w:rsidRPr="007040B9" w:rsidRDefault="00533E7B" w:rsidP="00E56044">
            <w:pPr>
              <w:spacing w:line="330" w:lineRule="atLeast"/>
              <w:ind w:left="360" w:firstLine="720"/>
              <w:rPr>
                <w:color w:val="000000"/>
              </w:rPr>
            </w:pPr>
            <w:r w:rsidRPr="007040B9">
              <w:rPr>
                <w:color w:val="000000"/>
              </w:rPr>
              <w:t>MCH</w:t>
            </w:r>
          </w:p>
        </w:tc>
        <w:tc>
          <w:tcPr>
            <w:tcW w:w="4815" w:type="dxa"/>
            <w:noWrap/>
            <w:tcMar>
              <w:top w:w="45" w:type="dxa"/>
              <w:left w:w="75" w:type="dxa"/>
              <w:bottom w:w="45" w:type="dxa"/>
              <w:right w:w="75" w:type="dxa"/>
            </w:tcMar>
            <w:vAlign w:val="center"/>
          </w:tcPr>
          <w:p w:rsidR="00533E7B" w:rsidRPr="007040B9" w:rsidRDefault="00533E7B" w:rsidP="00E56044">
            <w:pPr>
              <w:spacing w:line="330" w:lineRule="atLeast"/>
              <w:ind w:firstLine="720"/>
              <w:rPr>
                <w:color w:val="000000"/>
              </w:rPr>
            </w:pPr>
            <w:r w:rsidRPr="007040B9">
              <w:rPr>
                <w:color w:val="000000"/>
              </w:rPr>
              <w:t>27 - 32 pg</w:t>
            </w:r>
          </w:p>
        </w:tc>
        <w:tc>
          <w:tcPr>
            <w:tcW w:w="1680" w:type="dxa"/>
            <w:tcMar>
              <w:top w:w="45" w:type="dxa"/>
              <w:left w:w="75" w:type="dxa"/>
              <w:bottom w:w="45" w:type="dxa"/>
              <w:right w:w="75" w:type="dxa"/>
            </w:tcMar>
            <w:vAlign w:val="center"/>
          </w:tcPr>
          <w:p w:rsidR="00533E7B" w:rsidRPr="007040B9" w:rsidRDefault="00533E7B" w:rsidP="00E56044">
            <w:pPr>
              <w:spacing w:line="330" w:lineRule="atLeast"/>
              <w:ind w:left="360" w:firstLine="720"/>
              <w:rPr>
                <w:color w:val="000000"/>
              </w:rPr>
            </w:pPr>
            <w:r w:rsidRPr="007040B9">
              <w:rPr>
                <w:color w:val="000000"/>
              </w:rPr>
              <w:t>Picogam</w:t>
            </w:r>
          </w:p>
        </w:tc>
      </w:tr>
      <w:tr w:rsidR="00533E7B" w:rsidRPr="007040B9">
        <w:trPr>
          <w:trHeight w:val="525"/>
          <w:tblCellSpacing w:w="0" w:type="dxa"/>
          <w:jc w:val="center"/>
        </w:trPr>
        <w:tc>
          <w:tcPr>
            <w:tcW w:w="1395" w:type="dxa"/>
            <w:noWrap/>
            <w:tcMar>
              <w:top w:w="45" w:type="dxa"/>
              <w:left w:w="75" w:type="dxa"/>
              <w:bottom w:w="45" w:type="dxa"/>
              <w:right w:w="75" w:type="dxa"/>
            </w:tcMar>
            <w:vAlign w:val="center"/>
          </w:tcPr>
          <w:p w:rsidR="00533E7B" w:rsidRPr="007040B9" w:rsidRDefault="00533E7B" w:rsidP="00E56044">
            <w:pPr>
              <w:spacing w:line="330" w:lineRule="atLeast"/>
              <w:ind w:left="360" w:firstLine="720"/>
              <w:rPr>
                <w:color w:val="000000"/>
              </w:rPr>
            </w:pPr>
            <w:r w:rsidRPr="007040B9">
              <w:rPr>
                <w:color w:val="000000"/>
              </w:rPr>
              <w:t>MCHC</w:t>
            </w:r>
          </w:p>
        </w:tc>
        <w:tc>
          <w:tcPr>
            <w:tcW w:w="4815" w:type="dxa"/>
            <w:noWrap/>
            <w:tcMar>
              <w:top w:w="45" w:type="dxa"/>
              <w:left w:w="75" w:type="dxa"/>
              <w:bottom w:w="45" w:type="dxa"/>
              <w:right w:w="75" w:type="dxa"/>
            </w:tcMar>
            <w:vAlign w:val="center"/>
          </w:tcPr>
          <w:p w:rsidR="00533E7B" w:rsidRPr="007040B9" w:rsidRDefault="00533E7B" w:rsidP="00E56044">
            <w:pPr>
              <w:spacing w:line="330" w:lineRule="atLeast"/>
              <w:ind w:firstLine="720"/>
              <w:rPr>
                <w:color w:val="000000"/>
              </w:rPr>
            </w:pPr>
            <w:r w:rsidRPr="007040B9">
              <w:rPr>
                <w:color w:val="000000"/>
              </w:rPr>
              <w:t>320 - 356 g/l</w:t>
            </w:r>
          </w:p>
        </w:tc>
        <w:tc>
          <w:tcPr>
            <w:tcW w:w="1680" w:type="dxa"/>
            <w:tcMar>
              <w:top w:w="45" w:type="dxa"/>
              <w:left w:w="75" w:type="dxa"/>
              <w:bottom w:w="45" w:type="dxa"/>
              <w:right w:w="75" w:type="dxa"/>
            </w:tcMar>
            <w:vAlign w:val="center"/>
          </w:tcPr>
          <w:p w:rsidR="00533E7B" w:rsidRPr="007040B9" w:rsidRDefault="00533E7B" w:rsidP="00E56044">
            <w:pPr>
              <w:spacing w:line="330" w:lineRule="atLeast"/>
              <w:ind w:left="360" w:firstLine="720"/>
              <w:rPr>
                <w:color w:val="000000"/>
              </w:rPr>
            </w:pPr>
            <w:r w:rsidRPr="007040B9">
              <w:rPr>
                <w:color w:val="000000"/>
              </w:rPr>
              <w:t>Gram/lít</w:t>
            </w:r>
          </w:p>
        </w:tc>
      </w:tr>
      <w:tr w:rsidR="00533E7B" w:rsidRPr="007040B9">
        <w:trPr>
          <w:trHeight w:val="525"/>
          <w:tblCellSpacing w:w="0" w:type="dxa"/>
          <w:jc w:val="center"/>
        </w:trPr>
        <w:tc>
          <w:tcPr>
            <w:tcW w:w="1395" w:type="dxa"/>
            <w:noWrap/>
            <w:tcMar>
              <w:top w:w="45" w:type="dxa"/>
              <w:left w:w="75" w:type="dxa"/>
              <w:bottom w:w="45" w:type="dxa"/>
              <w:right w:w="75" w:type="dxa"/>
            </w:tcMar>
            <w:vAlign w:val="center"/>
          </w:tcPr>
          <w:p w:rsidR="00533E7B" w:rsidRPr="007040B9" w:rsidRDefault="00533E7B" w:rsidP="00E56044">
            <w:pPr>
              <w:spacing w:line="330" w:lineRule="atLeast"/>
              <w:ind w:left="360" w:firstLine="720"/>
              <w:rPr>
                <w:color w:val="000000"/>
              </w:rPr>
            </w:pPr>
            <w:r w:rsidRPr="007040B9">
              <w:rPr>
                <w:color w:val="000000"/>
              </w:rPr>
              <w:t>PLT</w:t>
            </w:r>
          </w:p>
        </w:tc>
        <w:tc>
          <w:tcPr>
            <w:tcW w:w="4815" w:type="dxa"/>
            <w:noWrap/>
            <w:tcMar>
              <w:top w:w="45" w:type="dxa"/>
              <w:left w:w="75" w:type="dxa"/>
              <w:bottom w:w="45" w:type="dxa"/>
              <w:right w:w="75" w:type="dxa"/>
            </w:tcMar>
            <w:vAlign w:val="center"/>
          </w:tcPr>
          <w:p w:rsidR="00533E7B" w:rsidRPr="007040B9" w:rsidRDefault="00533E7B" w:rsidP="00E56044">
            <w:pPr>
              <w:spacing w:line="330" w:lineRule="atLeast"/>
              <w:ind w:firstLine="720"/>
              <w:rPr>
                <w:color w:val="000000"/>
              </w:rPr>
            </w:pPr>
            <w:r w:rsidRPr="007040B9">
              <w:rPr>
                <w:color w:val="000000"/>
              </w:rPr>
              <w:t>150 - 400 x 10</w:t>
            </w:r>
            <w:r w:rsidRPr="007040B9">
              <w:rPr>
                <w:color w:val="000000"/>
                <w:vertAlign w:val="superscript"/>
              </w:rPr>
              <w:t>9</w:t>
            </w:r>
            <w:r w:rsidRPr="007040B9">
              <w:rPr>
                <w:color w:val="000000"/>
              </w:rPr>
              <w:t>/l (G/l)</w:t>
            </w:r>
          </w:p>
        </w:tc>
        <w:tc>
          <w:tcPr>
            <w:tcW w:w="1680" w:type="dxa"/>
            <w:tcMar>
              <w:top w:w="45" w:type="dxa"/>
              <w:left w:w="75" w:type="dxa"/>
              <w:bottom w:w="45" w:type="dxa"/>
              <w:right w:w="75" w:type="dxa"/>
            </w:tcMar>
            <w:vAlign w:val="center"/>
          </w:tcPr>
          <w:p w:rsidR="00533E7B" w:rsidRPr="007040B9" w:rsidRDefault="00533E7B" w:rsidP="00E56044">
            <w:pPr>
              <w:spacing w:line="330" w:lineRule="atLeast"/>
              <w:ind w:left="360" w:firstLine="720"/>
              <w:rPr>
                <w:color w:val="000000"/>
              </w:rPr>
            </w:pPr>
            <w:r w:rsidRPr="007040B9">
              <w:rPr>
                <w:color w:val="000000"/>
              </w:rPr>
              <w:t>Giga/lít</w:t>
            </w:r>
          </w:p>
        </w:tc>
      </w:tr>
    </w:tbl>
    <w:p w:rsidR="00533E7B" w:rsidRPr="007040B9" w:rsidRDefault="00533E7B" w:rsidP="00E56044">
      <w:pPr>
        <w:shd w:val="clear" w:color="auto" w:fill="FFFFFF"/>
        <w:spacing w:line="330" w:lineRule="atLeast"/>
        <w:ind w:firstLine="720"/>
        <w:jc w:val="both"/>
        <w:rPr>
          <w:color w:val="676767"/>
        </w:rPr>
      </w:pPr>
      <w:r w:rsidRPr="007040B9">
        <w:rPr>
          <w:color w:val="676767"/>
        </w:rPr>
        <w:t> </w:t>
      </w:r>
    </w:p>
    <w:p w:rsidR="00533E7B" w:rsidRPr="007040B9" w:rsidRDefault="00533E7B" w:rsidP="00E56044">
      <w:pPr>
        <w:shd w:val="clear" w:color="auto" w:fill="FFFFFF"/>
        <w:spacing w:line="330" w:lineRule="atLeast"/>
        <w:ind w:firstLine="720"/>
        <w:jc w:val="both"/>
        <w:rPr>
          <w:color w:val="000000"/>
        </w:rPr>
      </w:pPr>
      <w:r w:rsidRPr="007040B9">
        <w:rPr>
          <w:b/>
          <w:bCs/>
          <w:color w:val="000000"/>
        </w:rPr>
        <w:t>VI. NHỮNG SAI SÓT VÀ XỬ TRÍ</w:t>
      </w:r>
    </w:p>
    <w:p w:rsidR="00533E7B" w:rsidRPr="007040B9" w:rsidRDefault="00533E7B" w:rsidP="00E56044">
      <w:pPr>
        <w:shd w:val="clear" w:color="auto" w:fill="FFFFFF"/>
        <w:spacing w:line="330" w:lineRule="atLeast"/>
        <w:ind w:firstLine="720"/>
        <w:jc w:val="both"/>
        <w:rPr>
          <w:color w:val="000000"/>
        </w:rPr>
      </w:pPr>
      <w:r w:rsidRPr="007040B9">
        <w:rPr>
          <w:color w:val="000000"/>
        </w:rPr>
        <w:t>- Mẫu máu được kiểm tra kỹ đảm bảo máu không bị đông dây.</w:t>
      </w:r>
    </w:p>
    <w:p w:rsidR="00533E7B" w:rsidRPr="007040B9" w:rsidRDefault="00533E7B" w:rsidP="00E56044">
      <w:pPr>
        <w:shd w:val="clear" w:color="auto" w:fill="FFFFFF"/>
        <w:spacing w:line="330" w:lineRule="atLeast"/>
        <w:ind w:firstLine="720"/>
        <w:jc w:val="both"/>
        <w:rPr>
          <w:color w:val="000000"/>
        </w:rPr>
      </w:pPr>
      <w:r w:rsidRPr="007040B9">
        <w:rPr>
          <w:color w:val="000000"/>
        </w:rPr>
        <w:t>- Lưu ý lượng hóa chất trong bình và lượng nước thải trong bình nước thải.</w:t>
      </w:r>
    </w:p>
    <w:p w:rsidR="00533E7B" w:rsidRPr="007040B9" w:rsidRDefault="00533E7B" w:rsidP="00E56044">
      <w:pPr>
        <w:shd w:val="clear" w:color="auto" w:fill="FFFFFF"/>
        <w:spacing w:line="330" w:lineRule="atLeast"/>
        <w:ind w:firstLine="720"/>
        <w:jc w:val="both"/>
        <w:rPr>
          <w:color w:val="000000"/>
        </w:rPr>
      </w:pPr>
      <w:r w:rsidRPr="007040B9">
        <w:rPr>
          <w:color w:val="000000"/>
        </w:rPr>
        <w:t>- Thường xuyên theo dõi, kiểm tra các sự cố về bơm, ống dây bị hở, nghẽn kim hút, buồng đo, dòng điện không ổn định… trong khi chạy máy</w:t>
      </w:r>
    </w:p>
    <w:p w:rsidR="00533E7B" w:rsidRPr="007040B9" w:rsidRDefault="00533E7B" w:rsidP="00E56044">
      <w:pPr>
        <w:pStyle w:val="ndesc"/>
        <w:shd w:val="clear" w:color="auto" w:fill="FFFFFF"/>
        <w:spacing w:before="0" w:beforeAutospacing="0" w:after="0" w:afterAutospacing="0" w:line="330" w:lineRule="atLeast"/>
        <w:ind w:firstLine="720"/>
        <w:jc w:val="both"/>
        <w:rPr>
          <w:b/>
          <w:bCs/>
          <w:color w:val="444444"/>
          <w:sz w:val="28"/>
          <w:szCs w:val="28"/>
        </w:rPr>
      </w:pPr>
      <w:r w:rsidRPr="007040B9">
        <w:rPr>
          <w:b/>
          <w:bCs/>
          <w:color w:val="444444"/>
          <w:sz w:val="28"/>
          <w:szCs w:val="28"/>
        </w:rPr>
        <w:t>QUY TRÌNH KỸ THUẬT NHUỘM GIEMSA</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I. NGUYÊN LÝ</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Tế bào được dàn mỏng và cố định trên lam kính bằng cồn tuyệt đối. Màng, nguyên sinh chất, các đặc hiệu trong nguyên sinh chất, nhân của tế bào sẽ bắt mầu đặc hiệu với thuốc nhuộm Giemsa.</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II. CHỈ ĐỊNH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Tiêu bản máu, tiêu bản chất dịch (dịch phế quản, dịch các màng , dịch ổ bụng...)</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III. CHỐNG CHỈ ĐỊNH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Không có chống chỉ định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IV. CHUẨN BỊ</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1. Người thực hiện</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KTV khoa Huyết học – Truyền máu</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2. Bệnh phẩm</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Tiêu bản cần nhuộm được đánh dấu: Tên bệnh nhân, khoa phòng.</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Tiêu bản để khô.</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3. Chuẩn bị phương tiện, hóa chất:</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Phương tiện:</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Bút chì kính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Khay men</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Ống đong các cỡ: 10ml, 20ml</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Pipet nhỏ giọt</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Đũa thủy tinh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Giá nhuộm, giá cắm</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Đồng hồ</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Hóa chất:</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Cồn tuyệt đối</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Thuốc nhuộm Giemsa mẹ:</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Emphasis"/>
          <w:color w:val="000000"/>
          <w:sz w:val="28"/>
          <w:szCs w:val="28"/>
        </w:rPr>
        <w:t>- Nhuộm thường quy (dung dịch giemsa 3- 4%): Pha 9,7 ml nước cất với 0,3 ml Giemsa mẹ, khi nhuộm để 30 – 45 phút.</w:t>
      </w:r>
      <w:r w:rsidRPr="007040B9">
        <w:rPr>
          <w:i/>
          <w:iCs/>
          <w:color w:val="000000"/>
          <w:sz w:val="28"/>
          <w:szCs w:val="28"/>
        </w:rPr>
        <w:br/>
      </w:r>
      <w:r w:rsidRPr="007040B9">
        <w:rPr>
          <w:rStyle w:val="Emphasis"/>
          <w:color w:val="000000"/>
          <w:sz w:val="28"/>
          <w:szCs w:val="28"/>
        </w:rPr>
        <w:t>- Nhuộm nhanh (dung dịch giemsa 10%): Pha 9 ml nước cất với 1ml giemsa mẹ, khi nhuộm để 15 – 20 phút.</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Nước cất.</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4. Phiếu xét nghiệm</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Giấy chỉ định xét nghiệm ghi đầy đủ thông tin về người bệnh: họ tên, tuổi, gường bệnh, khoa pḥng, chẩn đoán.</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V. CÁC BƯỚC TIẾN HÀNH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Cố định tiêu bản giọt đàn, tiêu bản chất dịch bằng cách tay trái cầm tiêu bản nghiêng 30 độ,tay phải cầm pipet nhỏ 3- 4giọt cồn tuyệt đối lên phần đầu của tiêu bản. Dùng pipet gạt ngang cho cồn tràn phủ khắp diện tích mẫu bệnh phẩm, vừa gạt vừa nghiêng tiêu bản cho cồn chảy hết về đuôi của tiêu bản. Cắm tiêu bản lên giá cho khô.</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Đối với tiêu bản giọt đặc quá dày hoặc bị bẩn thì phải dung giải bằng cách nhỏ nước cất hoặc dung dịch Giemsa 1% kín giọt máu, để 1- 2 phút, đổ nước đi rồi cắm tiêu bản lên giá cho khô.</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Xếp tiêu bản lên giá, nhỏ giọt dung dịch thuốc nhuộm phủ kín diện tích mẫu</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bệnh phẩm, để thời gian đúng với quy định.</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Rửa tiêu bản dưới vòi nước chảy nhẹ, không đổ thuốc nhuộm trước, không để nước xối trực tiếp vào giọt máu, để tiêu bản khô tự nhiên.</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VI. NHẬN ĐỊNH KẾT QUẢ</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Soi kính hiển vi, nhận định kết quả và nhận xét tiêu bản nhuộm.</w:t>
      </w:r>
      <w:r w:rsidRPr="007040B9">
        <w:rPr>
          <w:color w:val="000000"/>
          <w:sz w:val="28"/>
          <w:szCs w:val="28"/>
        </w:rPr>
        <w:br/>
        <w:t>- Ghi kết quả xét nghiệm.</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rStyle w:val="Strong"/>
          <w:color w:val="000000"/>
          <w:sz w:val="28"/>
          <w:szCs w:val="28"/>
        </w:rPr>
        <w:t>V. SAI SÓT VÀ XỬ TRÍ</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Khi nhuộm tiêu bản bị bong bệnh phẩm do cố định cồn không tốt</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Tiêu bản kéo quá dầy khó nhận định được hình thái tế bào</w:t>
      </w:r>
    </w:p>
    <w:p w:rsidR="00533E7B" w:rsidRPr="007040B9" w:rsidRDefault="00533E7B" w:rsidP="00E56044">
      <w:pPr>
        <w:pStyle w:val="NormalWeb"/>
        <w:shd w:val="clear" w:color="auto" w:fill="FFFFFF"/>
        <w:spacing w:before="0" w:beforeAutospacing="0" w:after="0" w:afterAutospacing="0" w:line="330" w:lineRule="atLeast"/>
        <w:ind w:firstLine="720"/>
        <w:jc w:val="both"/>
        <w:rPr>
          <w:color w:val="000000"/>
          <w:sz w:val="28"/>
          <w:szCs w:val="28"/>
        </w:rPr>
      </w:pPr>
      <w:r w:rsidRPr="007040B9">
        <w:rPr>
          <w:color w:val="000000"/>
          <w:sz w:val="28"/>
          <w:szCs w:val="28"/>
        </w:rPr>
        <w:t>- Tiêu bản nhuộm bị mờ không rõ hình thái tế bào do pha thuốc nhuộm không đúng tỷ lệ</w:t>
      </w:r>
    </w:p>
    <w:sectPr w:rsidR="00533E7B" w:rsidRPr="007040B9" w:rsidSect="00FE5A02">
      <w:pgSz w:w="11907" w:h="16840" w:code="9"/>
      <w:pgMar w:top="1134" w:right="851" w:bottom="851"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DD2968"/>
    <w:multiLevelType w:val="hybridMultilevel"/>
    <w:tmpl w:val="23ACDDE4"/>
    <w:lvl w:ilvl="0" w:tplc="F7BA48CC">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rawingGridHorizontalSpacing w:val="120"/>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4652F"/>
    <w:rsid w:val="000A0DC8"/>
    <w:rsid w:val="000D5B1F"/>
    <w:rsid w:val="001036F7"/>
    <w:rsid w:val="00127275"/>
    <w:rsid w:val="001527EA"/>
    <w:rsid w:val="00165B41"/>
    <w:rsid w:val="00174E41"/>
    <w:rsid w:val="00176283"/>
    <w:rsid w:val="00195303"/>
    <w:rsid w:val="001D1C74"/>
    <w:rsid w:val="001E366A"/>
    <w:rsid w:val="001E548D"/>
    <w:rsid w:val="002471B5"/>
    <w:rsid w:val="0026695C"/>
    <w:rsid w:val="0040115C"/>
    <w:rsid w:val="00423D53"/>
    <w:rsid w:val="004347F1"/>
    <w:rsid w:val="0044737A"/>
    <w:rsid w:val="004C3ED0"/>
    <w:rsid w:val="004F175E"/>
    <w:rsid w:val="00533E7B"/>
    <w:rsid w:val="007040B9"/>
    <w:rsid w:val="007863B1"/>
    <w:rsid w:val="008046B0"/>
    <w:rsid w:val="00820218"/>
    <w:rsid w:val="008433D5"/>
    <w:rsid w:val="008434C9"/>
    <w:rsid w:val="008A730E"/>
    <w:rsid w:val="008C4EEF"/>
    <w:rsid w:val="00984C19"/>
    <w:rsid w:val="009B582F"/>
    <w:rsid w:val="009E2426"/>
    <w:rsid w:val="009F73AA"/>
    <w:rsid w:val="00A265C7"/>
    <w:rsid w:val="00A34DAA"/>
    <w:rsid w:val="00AE55CD"/>
    <w:rsid w:val="00B379D9"/>
    <w:rsid w:val="00B918D4"/>
    <w:rsid w:val="00BA35FC"/>
    <w:rsid w:val="00BD6E48"/>
    <w:rsid w:val="00C14F75"/>
    <w:rsid w:val="00C64992"/>
    <w:rsid w:val="00C72902"/>
    <w:rsid w:val="00CE2FAE"/>
    <w:rsid w:val="00D463BF"/>
    <w:rsid w:val="00D4652F"/>
    <w:rsid w:val="00D53E9C"/>
    <w:rsid w:val="00D82DC8"/>
    <w:rsid w:val="00D93711"/>
    <w:rsid w:val="00E56044"/>
    <w:rsid w:val="00EC6B1F"/>
    <w:rsid w:val="00F6790C"/>
    <w:rsid w:val="00FE5A0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contacts" w:name="S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737A"/>
    <w:rPr>
      <w:sz w:val="28"/>
      <w:szCs w:val="28"/>
    </w:rPr>
  </w:style>
  <w:style w:type="paragraph" w:styleId="Heading1">
    <w:name w:val="heading 1"/>
    <w:basedOn w:val="Normal"/>
    <w:next w:val="Normal"/>
    <w:link w:val="Heading1Char"/>
    <w:uiPriority w:val="99"/>
    <w:qFormat/>
    <w:rsid w:val="00B918D4"/>
    <w:pPr>
      <w:keepNext/>
      <w:keepLines/>
      <w:spacing w:before="480"/>
      <w:outlineLvl w:val="0"/>
    </w:pPr>
    <w:rPr>
      <w:rFonts w:ascii="Cambria" w:hAnsi="Cambria"/>
      <w:b/>
      <w:bCs/>
      <w:color w:val="365F9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918D4"/>
    <w:rPr>
      <w:rFonts w:ascii="Cambria" w:hAnsi="Cambria" w:cs="Times New Roman"/>
      <w:b/>
      <w:bCs/>
      <w:color w:val="365F91"/>
      <w:sz w:val="28"/>
      <w:szCs w:val="28"/>
    </w:rPr>
  </w:style>
  <w:style w:type="paragraph" w:styleId="NormalWeb">
    <w:name w:val="Normal (Web)"/>
    <w:basedOn w:val="Normal"/>
    <w:uiPriority w:val="99"/>
    <w:rsid w:val="00D4652F"/>
    <w:pPr>
      <w:spacing w:before="100" w:beforeAutospacing="1" w:after="100" w:afterAutospacing="1"/>
    </w:pPr>
    <w:rPr>
      <w:sz w:val="24"/>
      <w:szCs w:val="24"/>
    </w:rPr>
  </w:style>
  <w:style w:type="character" w:styleId="Strong">
    <w:name w:val="Strong"/>
    <w:basedOn w:val="DefaultParagraphFont"/>
    <w:uiPriority w:val="99"/>
    <w:qFormat/>
    <w:rsid w:val="00D4652F"/>
    <w:rPr>
      <w:rFonts w:cs="Times New Roman"/>
      <w:b/>
      <w:bCs/>
    </w:rPr>
  </w:style>
  <w:style w:type="character" w:styleId="Emphasis">
    <w:name w:val="Emphasis"/>
    <w:basedOn w:val="DefaultParagraphFont"/>
    <w:uiPriority w:val="99"/>
    <w:qFormat/>
    <w:rsid w:val="00F6790C"/>
    <w:rPr>
      <w:rFonts w:cs="Times New Roman"/>
      <w:i/>
      <w:iCs/>
    </w:rPr>
  </w:style>
  <w:style w:type="paragraph" w:customStyle="1" w:styleId="ndesc">
    <w:name w:val="ndesc"/>
    <w:basedOn w:val="Normal"/>
    <w:uiPriority w:val="99"/>
    <w:rsid w:val="00A34DAA"/>
    <w:pPr>
      <w:spacing w:before="100" w:beforeAutospacing="1" w:after="100" w:afterAutospacing="1"/>
    </w:pPr>
    <w:rPr>
      <w:sz w:val="24"/>
      <w:szCs w:val="24"/>
    </w:rPr>
  </w:style>
  <w:style w:type="paragraph" w:customStyle="1" w:styleId="NormalWeb14pt">
    <w:name w:val="Normal (Web) + 14 pt"/>
    <w:aliases w:val="Black,Justified,Before:  Auto,After:  Auto,Line spa..."/>
    <w:basedOn w:val="NormalWeb"/>
    <w:uiPriority w:val="99"/>
    <w:rsid w:val="007040B9"/>
    <w:rPr>
      <w:color w:val="000000"/>
      <w:sz w:val="28"/>
      <w:szCs w:val="28"/>
    </w:rPr>
  </w:style>
  <w:style w:type="paragraph" w:styleId="NoSpacing">
    <w:name w:val="No Spacing"/>
    <w:uiPriority w:val="99"/>
    <w:qFormat/>
    <w:rsid w:val="00B918D4"/>
    <w:rPr>
      <w:sz w:val="28"/>
      <w:szCs w:val="28"/>
    </w:rPr>
  </w:style>
  <w:style w:type="paragraph" w:styleId="Title">
    <w:name w:val="Title"/>
    <w:basedOn w:val="Normal"/>
    <w:next w:val="Normal"/>
    <w:link w:val="TitleChar"/>
    <w:uiPriority w:val="99"/>
    <w:qFormat/>
    <w:rsid w:val="00B918D4"/>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99"/>
    <w:locked/>
    <w:rsid w:val="00B918D4"/>
    <w:rPr>
      <w:rFonts w:ascii="Cambria" w:hAnsi="Cambria" w:cs="Times New Roman"/>
      <w:color w:val="17365D"/>
      <w:spacing w:val="5"/>
      <w:kern w:val="28"/>
      <w:sz w:val="52"/>
      <w:szCs w:val="52"/>
    </w:rPr>
  </w:style>
  <w:style w:type="paragraph" w:styleId="Subtitle">
    <w:name w:val="Subtitle"/>
    <w:basedOn w:val="Normal"/>
    <w:next w:val="Normal"/>
    <w:link w:val="SubtitleChar"/>
    <w:uiPriority w:val="99"/>
    <w:qFormat/>
    <w:rsid w:val="00B918D4"/>
    <w:pPr>
      <w:numPr>
        <w:ilvl w:val="1"/>
      </w:numPr>
    </w:pPr>
    <w:rPr>
      <w:rFonts w:ascii="Cambria" w:hAnsi="Cambria"/>
      <w:i/>
      <w:iCs/>
      <w:color w:val="4F81BD"/>
      <w:spacing w:val="15"/>
      <w:sz w:val="24"/>
      <w:szCs w:val="24"/>
    </w:rPr>
  </w:style>
  <w:style w:type="character" w:customStyle="1" w:styleId="SubtitleChar">
    <w:name w:val="Subtitle Char"/>
    <w:basedOn w:val="DefaultParagraphFont"/>
    <w:link w:val="Subtitle"/>
    <w:uiPriority w:val="99"/>
    <w:locked/>
    <w:rsid w:val="00B918D4"/>
    <w:rPr>
      <w:rFonts w:ascii="Cambria" w:hAnsi="Cambria" w:cs="Times New Roman"/>
      <w:i/>
      <w:iCs/>
      <w:color w:val="4F81BD"/>
      <w:spacing w:val="15"/>
      <w:sz w:val="24"/>
      <w:szCs w:val="24"/>
    </w:rPr>
  </w:style>
</w:styles>
</file>

<file path=word/webSettings.xml><?xml version="1.0" encoding="utf-8"?>
<w:webSettings xmlns:r="http://schemas.openxmlformats.org/officeDocument/2006/relationships" xmlns:w="http://schemas.openxmlformats.org/wordprocessingml/2006/main">
  <w:divs>
    <w:div w:id="1568031422">
      <w:marLeft w:val="0"/>
      <w:marRight w:val="0"/>
      <w:marTop w:val="0"/>
      <w:marBottom w:val="0"/>
      <w:divBdr>
        <w:top w:val="none" w:sz="0" w:space="0" w:color="auto"/>
        <w:left w:val="none" w:sz="0" w:space="0" w:color="auto"/>
        <w:bottom w:val="none" w:sz="0" w:space="0" w:color="auto"/>
        <w:right w:val="none" w:sz="0" w:space="0" w:color="auto"/>
      </w:divBdr>
    </w:div>
    <w:div w:id="1568031423">
      <w:marLeft w:val="0"/>
      <w:marRight w:val="0"/>
      <w:marTop w:val="0"/>
      <w:marBottom w:val="0"/>
      <w:divBdr>
        <w:top w:val="none" w:sz="0" w:space="0" w:color="auto"/>
        <w:left w:val="none" w:sz="0" w:space="0" w:color="auto"/>
        <w:bottom w:val="none" w:sz="0" w:space="0" w:color="auto"/>
        <w:right w:val="none" w:sz="0" w:space="0" w:color="auto"/>
      </w:divBdr>
    </w:div>
    <w:div w:id="1568031424">
      <w:marLeft w:val="0"/>
      <w:marRight w:val="0"/>
      <w:marTop w:val="0"/>
      <w:marBottom w:val="0"/>
      <w:divBdr>
        <w:top w:val="none" w:sz="0" w:space="0" w:color="auto"/>
        <w:left w:val="none" w:sz="0" w:space="0" w:color="auto"/>
        <w:bottom w:val="none" w:sz="0" w:space="0" w:color="auto"/>
        <w:right w:val="none" w:sz="0" w:space="0" w:color="auto"/>
      </w:divBdr>
    </w:div>
    <w:div w:id="1568031425">
      <w:marLeft w:val="0"/>
      <w:marRight w:val="0"/>
      <w:marTop w:val="0"/>
      <w:marBottom w:val="0"/>
      <w:divBdr>
        <w:top w:val="none" w:sz="0" w:space="0" w:color="auto"/>
        <w:left w:val="none" w:sz="0" w:space="0" w:color="auto"/>
        <w:bottom w:val="none" w:sz="0" w:space="0" w:color="auto"/>
        <w:right w:val="none" w:sz="0" w:space="0" w:color="auto"/>
      </w:divBdr>
    </w:div>
    <w:div w:id="1568031427">
      <w:marLeft w:val="0"/>
      <w:marRight w:val="0"/>
      <w:marTop w:val="0"/>
      <w:marBottom w:val="0"/>
      <w:divBdr>
        <w:top w:val="none" w:sz="0" w:space="0" w:color="auto"/>
        <w:left w:val="none" w:sz="0" w:space="0" w:color="auto"/>
        <w:bottom w:val="none" w:sz="0" w:space="0" w:color="auto"/>
        <w:right w:val="none" w:sz="0" w:space="0" w:color="auto"/>
      </w:divBdr>
    </w:div>
    <w:div w:id="1568031428">
      <w:marLeft w:val="0"/>
      <w:marRight w:val="0"/>
      <w:marTop w:val="0"/>
      <w:marBottom w:val="0"/>
      <w:divBdr>
        <w:top w:val="none" w:sz="0" w:space="0" w:color="auto"/>
        <w:left w:val="none" w:sz="0" w:space="0" w:color="auto"/>
        <w:bottom w:val="none" w:sz="0" w:space="0" w:color="auto"/>
        <w:right w:val="none" w:sz="0" w:space="0" w:color="auto"/>
      </w:divBdr>
    </w:div>
    <w:div w:id="1568031429">
      <w:marLeft w:val="0"/>
      <w:marRight w:val="0"/>
      <w:marTop w:val="0"/>
      <w:marBottom w:val="0"/>
      <w:divBdr>
        <w:top w:val="none" w:sz="0" w:space="0" w:color="auto"/>
        <w:left w:val="none" w:sz="0" w:space="0" w:color="auto"/>
        <w:bottom w:val="none" w:sz="0" w:space="0" w:color="auto"/>
        <w:right w:val="none" w:sz="0" w:space="0" w:color="auto"/>
      </w:divBdr>
    </w:div>
    <w:div w:id="1568031431">
      <w:marLeft w:val="0"/>
      <w:marRight w:val="0"/>
      <w:marTop w:val="0"/>
      <w:marBottom w:val="0"/>
      <w:divBdr>
        <w:top w:val="none" w:sz="0" w:space="0" w:color="auto"/>
        <w:left w:val="none" w:sz="0" w:space="0" w:color="auto"/>
        <w:bottom w:val="none" w:sz="0" w:space="0" w:color="auto"/>
        <w:right w:val="none" w:sz="0" w:space="0" w:color="auto"/>
      </w:divBdr>
    </w:div>
    <w:div w:id="1568031432">
      <w:marLeft w:val="0"/>
      <w:marRight w:val="0"/>
      <w:marTop w:val="0"/>
      <w:marBottom w:val="0"/>
      <w:divBdr>
        <w:top w:val="none" w:sz="0" w:space="0" w:color="auto"/>
        <w:left w:val="none" w:sz="0" w:space="0" w:color="auto"/>
        <w:bottom w:val="none" w:sz="0" w:space="0" w:color="auto"/>
        <w:right w:val="none" w:sz="0" w:space="0" w:color="auto"/>
      </w:divBdr>
    </w:div>
    <w:div w:id="1568031433">
      <w:marLeft w:val="0"/>
      <w:marRight w:val="0"/>
      <w:marTop w:val="0"/>
      <w:marBottom w:val="0"/>
      <w:divBdr>
        <w:top w:val="none" w:sz="0" w:space="0" w:color="auto"/>
        <w:left w:val="none" w:sz="0" w:space="0" w:color="auto"/>
        <w:bottom w:val="none" w:sz="0" w:space="0" w:color="auto"/>
        <w:right w:val="none" w:sz="0" w:space="0" w:color="auto"/>
      </w:divBdr>
    </w:div>
    <w:div w:id="1568031434">
      <w:marLeft w:val="0"/>
      <w:marRight w:val="0"/>
      <w:marTop w:val="0"/>
      <w:marBottom w:val="0"/>
      <w:divBdr>
        <w:top w:val="none" w:sz="0" w:space="0" w:color="auto"/>
        <w:left w:val="none" w:sz="0" w:space="0" w:color="auto"/>
        <w:bottom w:val="none" w:sz="0" w:space="0" w:color="auto"/>
        <w:right w:val="none" w:sz="0" w:space="0" w:color="auto"/>
      </w:divBdr>
    </w:div>
    <w:div w:id="1568031437">
      <w:marLeft w:val="0"/>
      <w:marRight w:val="0"/>
      <w:marTop w:val="0"/>
      <w:marBottom w:val="0"/>
      <w:divBdr>
        <w:top w:val="none" w:sz="0" w:space="0" w:color="auto"/>
        <w:left w:val="none" w:sz="0" w:space="0" w:color="auto"/>
        <w:bottom w:val="none" w:sz="0" w:space="0" w:color="auto"/>
        <w:right w:val="none" w:sz="0" w:space="0" w:color="auto"/>
      </w:divBdr>
    </w:div>
    <w:div w:id="1568031438">
      <w:marLeft w:val="0"/>
      <w:marRight w:val="0"/>
      <w:marTop w:val="0"/>
      <w:marBottom w:val="0"/>
      <w:divBdr>
        <w:top w:val="none" w:sz="0" w:space="0" w:color="auto"/>
        <w:left w:val="none" w:sz="0" w:space="0" w:color="auto"/>
        <w:bottom w:val="none" w:sz="0" w:space="0" w:color="auto"/>
        <w:right w:val="none" w:sz="0" w:space="0" w:color="auto"/>
      </w:divBdr>
    </w:div>
    <w:div w:id="1568031439">
      <w:marLeft w:val="0"/>
      <w:marRight w:val="0"/>
      <w:marTop w:val="0"/>
      <w:marBottom w:val="0"/>
      <w:divBdr>
        <w:top w:val="none" w:sz="0" w:space="0" w:color="auto"/>
        <w:left w:val="none" w:sz="0" w:space="0" w:color="auto"/>
        <w:bottom w:val="none" w:sz="0" w:space="0" w:color="auto"/>
        <w:right w:val="none" w:sz="0" w:space="0" w:color="auto"/>
      </w:divBdr>
      <w:divsChild>
        <w:div w:id="1568031426">
          <w:marLeft w:val="0"/>
          <w:marRight w:val="0"/>
          <w:marTop w:val="0"/>
          <w:marBottom w:val="0"/>
          <w:divBdr>
            <w:top w:val="none" w:sz="0" w:space="0" w:color="auto"/>
            <w:left w:val="none" w:sz="0" w:space="0" w:color="auto"/>
            <w:bottom w:val="none" w:sz="0" w:space="0" w:color="auto"/>
            <w:right w:val="none" w:sz="0" w:space="0" w:color="auto"/>
          </w:divBdr>
        </w:div>
        <w:div w:id="1568031430">
          <w:marLeft w:val="0"/>
          <w:marRight w:val="0"/>
          <w:marTop w:val="0"/>
          <w:marBottom w:val="0"/>
          <w:divBdr>
            <w:top w:val="none" w:sz="0" w:space="0" w:color="auto"/>
            <w:left w:val="none" w:sz="0" w:space="0" w:color="auto"/>
            <w:bottom w:val="none" w:sz="0" w:space="0" w:color="auto"/>
            <w:right w:val="none" w:sz="0" w:space="0" w:color="auto"/>
          </w:divBdr>
        </w:div>
        <w:div w:id="1568031435">
          <w:marLeft w:val="0"/>
          <w:marRight w:val="0"/>
          <w:marTop w:val="0"/>
          <w:marBottom w:val="0"/>
          <w:divBdr>
            <w:top w:val="none" w:sz="0" w:space="0" w:color="auto"/>
            <w:left w:val="none" w:sz="0" w:space="0" w:color="auto"/>
            <w:bottom w:val="none" w:sz="0" w:space="0" w:color="auto"/>
            <w:right w:val="none" w:sz="0" w:space="0" w:color="auto"/>
          </w:divBdr>
        </w:div>
        <w:div w:id="1568031441">
          <w:marLeft w:val="0"/>
          <w:marRight w:val="0"/>
          <w:marTop w:val="0"/>
          <w:marBottom w:val="0"/>
          <w:divBdr>
            <w:top w:val="none" w:sz="0" w:space="0" w:color="auto"/>
            <w:left w:val="none" w:sz="0" w:space="0" w:color="auto"/>
            <w:bottom w:val="none" w:sz="0" w:space="0" w:color="auto"/>
            <w:right w:val="none" w:sz="0" w:space="0" w:color="auto"/>
          </w:divBdr>
        </w:div>
      </w:divsChild>
    </w:div>
    <w:div w:id="1568031440">
      <w:marLeft w:val="0"/>
      <w:marRight w:val="0"/>
      <w:marTop w:val="0"/>
      <w:marBottom w:val="0"/>
      <w:divBdr>
        <w:top w:val="none" w:sz="0" w:space="0" w:color="auto"/>
        <w:left w:val="none" w:sz="0" w:space="0" w:color="auto"/>
        <w:bottom w:val="none" w:sz="0" w:space="0" w:color="auto"/>
        <w:right w:val="none" w:sz="0" w:space="0" w:color="auto"/>
      </w:divBdr>
    </w:div>
    <w:div w:id="1568031442">
      <w:marLeft w:val="0"/>
      <w:marRight w:val="0"/>
      <w:marTop w:val="0"/>
      <w:marBottom w:val="0"/>
      <w:divBdr>
        <w:top w:val="none" w:sz="0" w:space="0" w:color="auto"/>
        <w:left w:val="none" w:sz="0" w:space="0" w:color="auto"/>
        <w:bottom w:val="none" w:sz="0" w:space="0" w:color="auto"/>
        <w:right w:val="none" w:sz="0" w:space="0" w:color="auto"/>
      </w:divBdr>
    </w:div>
    <w:div w:id="1568031443">
      <w:marLeft w:val="0"/>
      <w:marRight w:val="0"/>
      <w:marTop w:val="0"/>
      <w:marBottom w:val="0"/>
      <w:divBdr>
        <w:top w:val="none" w:sz="0" w:space="0" w:color="auto"/>
        <w:left w:val="none" w:sz="0" w:space="0" w:color="auto"/>
        <w:bottom w:val="none" w:sz="0" w:space="0" w:color="auto"/>
        <w:right w:val="none" w:sz="0" w:space="0" w:color="auto"/>
      </w:divBdr>
      <w:divsChild>
        <w:div w:id="15680314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image" Target="media/image9.wmf"/><Relationship Id="rId3" Type="http://schemas.openxmlformats.org/officeDocument/2006/relationships/settings" Target="settings.xml"/><Relationship Id="rId7" Type="http://schemas.openxmlformats.org/officeDocument/2006/relationships/image" Target="media/image3.wmf"/><Relationship Id="rId12" Type="http://schemas.openxmlformats.org/officeDocument/2006/relationships/image" Target="media/image8.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image" Target="media/image7.wmf"/><Relationship Id="rId5" Type="http://schemas.openxmlformats.org/officeDocument/2006/relationships/image" Target="media/image1.wmf"/><Relationship Id="rId15" Type="http://schemas.openxmlformats.org/officeDocument/2006/relationships/fontTable" Target="fontTable.xml"/><Relationship Id="rId10" Type="http://schemas.openxmlformats.org/officeDocument/2006/relationships/image" Target="media/image6.wmf"/><Relationship Id="rId4" Type="http://schemas.openxmlformats.org/officeDocument/2006/relationships/webSettings" Target="webSettings.xml"/><Relationship Id="rId9" Type="http://schemas.openxmlformats.org/officeDocument/2006/relationships/image" Target="media/image5.wmf"/><Relationship Id="rId14" Type="http://schemas.openxmlformats.org/officeDocument/2006/relationships/image" Target="media/image1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39</TotalTime>
  <Pages>49</Pages>
  <Words>11173</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QUY TRÌNH TỔNG PHÂN TÍCH NƯỚC TIỂU (BẰNG MÁY TỰ ĐỘNG)</dc:title>
  <dc:subject/>
  <dc:creator>BENHVIEN</dc:creator>
  <cp:keywords/>
  <dc:description/>
  <cp:lastModifiedBy>NP-COMPUTER</cp:lastModifiedBy>
  <cp:revision>9</cp:revision>
  <dcterms:created xsi:type="dcterms:W3CDTF">2018-09-14T01:06:00Z</dcterms:created>
  <dcterms:modified xsi:type="dcterms:W3CDTF">2018-09-24T07:46:00Z</dcterms:modified>
</cp:coreProperties>
</file>